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C5050" w14:textId="77777777" w:rsidR="007E3154" w:rsidRPr="00A60F39" w:rsidRDefault="007E3154" w:rsidP="007E3154">
      <w:pPr>
        <w:pStyle w:val="Intestazione"/>
        <w:jc w:val="right"/>
        <w:rPr>
          <w:rFonts w:ascii="Arial" w:hAnsi="Arial" w:cs="Arial"/>
          <w:b/>
          <w:bCs/>
          <w:sz w:val="18"/>
          <w:szCs w:val="18"/>
        </w:rPr>
      </w:pPr>
    </w:p>
    <w:p w14:paraId="71021535" w14:textId="77777777" w:rsidR="007E3154" w:rsidRPr="00A60F39"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i/>
          <w:iCs/>
          <w:caps/>
          <w:sz w:val="24"/>
          <w:szCs w:val="24"/>
          <w:lang w:val="it-IT"/>
        </w:rPr>
      </w:pPr>
    </w:p>
    <w:p w14:paraId="77F484AB" w14:textId="77777777" w:rsidR="00AF510F" w:rsidRPr="00B42CE3"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it-IT"/>
        </w:rPr>
      </w:pPr>
      <w:r w:rsidRPr="00B42CE3">
        <w:rPr>
          <w:rFonts w:ascii="Arial" w:hAnsi="Arial" w:cs="Arial"/>
          <w:b/>
          <w:bCs/>
          <w:caps/>
          <w:sz w:val="22"/>
          <w:szCs w:val="22"/>
          <w:lang w:val="it-IT"/>
        </w:rPr>
        <w:t xml:space="preserve">MODULO relativo allA </w:t>
      </w:r>
      <w:r w:rsidR="00AF510F" w:rsidRPr="00B42CE3">
        <w:rPr>
          <w:rFonts w:ascii="Arial" w:hAnsi="Arial" w:cs="Arial"/>
          <w:b/>
          <w:bCs/>
          <w:caps/>
          <w:sz w:val="22"/>
          <w:szCs w:val="22"/>
          <w:lang w:val="it-IT"/>
        </w:rPr>
        <w:t>GARANZIA FIDEIUSSORIA</w:t>
      </w:r>
      <w:r w:rsidRPr="00B42CE3">
        <w:rPr>
          <w:rFonts w:ascii="Arial" w:hAnsi="Arial" w:cs="Arial"/>
          <w:b/>
          <w:bCs/>
          <w:caps/>
          <w:sz w:val="22"/>
          <w:szCs w:val="22"/>
          <w:lang w:val="it-IT"/>
        </w:rPr>
        <w:t xml:space="preserve"> provvisoria </w:t>
      </w:r>
    </w:p>
    <w:p w14:paraId="7A927C0B" w14:textId="77777777" w:rsidR="00AF510F" w:rsidRPr="00B42CE3"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it-IT"/>
        </w:rPr>
      </w:pPr>
      <w:r w:rsidRPr="00B42CE3">
        <w:rPr>
          <w:rFonts w:ascii="Arial" w:hAnsi="Arial" w:cs="Arial"/>
          <w:b/>
          <w:bCs/>
          <w:caps/>
          <w:sz w:val="22"/>
          <w:szCs w:val="22"/>
          <w:lang w:val="it-IT"/>
        </w:rPr>
        <w:t xml:space="preserve">schema tipo 1.1 </w:t>
      </w:r>
      <w:r w:rsidR="00AF510F" w:rsidRPr="00B42CE3">
        <w:rPr>
          <w:rFonts w:ascii="Arial" w:hAnsi="Arial" w:cs="Arial"/>
          <w:b/>
          <w:bCs/>
          <w:caps/>
          <w:sz w:val="22"/>
          <w:szCs w:val="22"/>
          <w:lang w:val="it-IT"/>
        </w:rPr>
        <w:t>(</w:t>
      </w:r>
      <w:r w:rsidRPr="00B42CE3">
        <w:rPr>
          <w:rFonts w:ascii="Arial" w:hAnsi="Arial" w:cs="Arial"/>
          <w:b/>
          <w:bCs/>
          <w:caps/>
          <w:sz w:val="22"/>
          <w:szCs w:val="22"/>
          <w:lang w:val="it-IT"/>
        </w:rPr>
        <w:t xml:space="preserve">D.M. </w:t>
      </w:r>
      <w:r w:rsidR="00AF510F" w:rsidRPr="00B42CE3">
        <w:rPr>
          <w:rFonts w:ascii="Arial" w:hAnsi="Arial" w:cs="Arial"/>
          <w:b/>
          <w:bCs/>
          <w:caps/>
          <w:sz w:val="22"/>
          <w:szCs w:val="22"/>
          <w:lang w:val="it-IT"/>
        </w:rPr>
        <w:t xml:space="preserve">n. 31/2018) </w:t>
      </w:r>
    </w:p>
    <w:p w14:paraId="60ADAFCD" w14:textId="77777777" w:rsidR="007E3154" w:rsidRPr="00B42CE3"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it-IT"/>
        </w:rPr>
      </w:pPr>
      <w:r w:rsidRPr="00B42CE3">
        <w:rPr>
          <w:rFonts w:ascii="Arial" w:hAnsi="Arial" w:cs="Arial"/>
          <w:b/>
          <w:bCs/>
          <w:caps/>
          <w:sz w:val="22"/>
          <w:szCs w:val="22"/>
          <w:lang w:val="it-IT"/>
        </w:rPr>
        <w:t xml:space="preserve">CON </w:t>
      </w:r>
      <w:r w:rsidR="00610E8C" w:rsidRPr="00B42CE3">
        <w:rPr>
          <w:rFonts w:ascii="Arial" w:hAnsi="Arial" w:cs="Arial"/>
          <w:b/>
          <w:bCs/>
          <w:caps/>
          <w:sz w:val="22"/>
          <w:szCs w:val="22"/>
          <w:lang w:val="it-IT"/>
        </w:rPr>
        <w:t xml:space="preserve">INTEGRAZIONI </w:t>
      </w:r>
      <w:r w:rsidR="00AF510F" w:rsidRPr="00B42CE3">
        <w:rPr>
          <w:rFonts w:ascii="Arial" w:hAnsi="Arial" w:cs="Arial"/>
          <w:b/>
          <w:bCs/>
          <w:caps/>
          <w:sz w:val="22"/>
          <w:szCs w:val="22"/>
          <w:lang w:val="it-IT"/>
        </w:rPr>
        <w:t>AI SENSI</w:t>
      </w:r>
      <w:r w:rsidR="00610E8C" w:rsidRPr="00B42CE3">
        <w:rPr>
          <w:rFonts w:ascii="Arial" w:hAnsi="Arial" w:cs="Arial"/>
          <w:b/>
          <w:bCs/>
          <w:caps/>
          <w:sz w:val="22"/>
          <w:szCs w:val="22"/>
          <w:lang w:val="it-IT"/>
        </w:rPr>
        <w:t>DELLA LEGGE pROVIN</w:t>
      </w:r>
      <w:r w:rsidRPr="00B42CE3">
        <w:rPr>
          <w:rFonts w:ascii="Arial" w:hAnsi="Arial" w:cs="Arial"/>
          <w:b/>
          <w:bCs/>
          <w:caps/>
          <w:sz w:val="22"/>
          <w:szCs w:val="22"/>
          <w:lang w:val="it-IT"/>
        </w:rPr>
        <w:t>C</w:t>
      </w:r>
      <w:r w:rsidR="00610E8C" w:rsidRPr="00B42CE3">
        <w:rPr>
          <w:rFonts w:ascii="Arial" w:hAnsi="Arial" w:cs="Arial"/>
          <w:b/>
          <w:bCs/>
          <w:caps/>
          <w:sz w:val="22"/>
          <w:szCs w:val="22"/>
          <w:lang w:val="it-IT"/>
        </w:rPr>
        <w:t>i</w:t>
      </w:r>
      <w:r w:rsidRPr="00B42CE3">
        <w:rPr>
          <w:rFonts w:ascii="Arial" w:hAnsi="Arial" w:cs="Arial"/>
          <w:b/>
          <w:bCs/>
          <w:caps/>
          <w:sz w:val="22"/>
          <w:szCs w:val="22"/>
          <w:lang w:val="it-IT"/>
        </w:rPr>
        <w:t xml:space="preserve">ALE </w:t>
      </w:r>
      <w:r w:rsidR="00AF510F" w:rsidRPr="00B42CE3">
        <w:rPr>
          <w:rFonts w:ascii="Arial" w:hAnsi="Arial" w:cs="Arial"/>
          <w:b/>
          <w:bCs/>
          <w:caps/>
          <w:sz w:val="22"/>
          <w:szCs w:val="22"/>
          <w:lang w:val="it-IT"/>
        </w:rPr>
        <w:t xml:space="preserve">n. </w:t>
      </w:r>
      <w:r w:rsidRPr="00B42CE3">
        <w:rPr>
          <w:rFonts w:ascii="Arial" w:hAnsi="Arial" w:cs="Arial"/>
          <w:b/>
          <w:bCs/>
          <w:caps/>
          <w:sz w:val="22"/>
          <w:szCs w:val="22"/>
          <w:lang w:val="it-IT"/>
        </w:rPr>
        <w:t>16/2015</w:t>
      </w:r>
    </w:p>
    <w:p w14:paraId="023E246B" w14:textId="77777777" w:rsidR="007E3154" w:rsidRPr="00F45DAF"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sz w:val="18"/>
          <w:szCs w:val="18"/>
          <w:lang w:val="it-IT"/>
        </w:rPr>
      </w:pPr>
    </w:p>
    <w:p w14:paraId="2507C14A" w14:textId="77777777" w:rsidR="007E3154" w:rsidRPr="00F45DAF" w:rsidRDefault="007E3154" w:rsidP="007E3154">
      <w:pPr>
        <w:pStyle w:val="sche22"/>
        <w:rPr>
          <w:rFonts w:ascii="Arial" w:hAnsi="Arial" w:cs="Arial"/>
          <w:sz w:val="18"/>
          <w:szCs w:val="18"/>
          <w:lang w:val="it-IT"/>
        </w:rPr>
      </w:pPr>
    </w:p>
    <w:p w14:paraId="358EF200" w14:textId="77777777" w:rsidR="007E3154" w:rsidRDefault="007E3154" w:rsidP="007E3154">
      <w:pPr>
        <w:pStyle w:val="Testo"/>
        <w:rPr>
          <w:rFonts w:ascii="Arial" w:hAnsi="Arial" w:cs="Arial"/>
        </w:rPr>
      </w:pPr>
    </w:p>
    <w:p w14:paraId="47E6CABB" w14:textId="77777777" w:rsidR="007E3154" w:rsidRDefault="007E3154" w:rsidP="007E3154">
      <w:pPr>
        <w:pStyle w:val="Testo"/>
        <w:spacing w:line="480" w:lineRule="auto"/>
        <w:ind w:firstLine="0"/>
        <w:rPr>
          <w:rFonts w:ascii="Arial" w:hAnsi="Arial" w:cs="Arial"/>
          <w:b/>
          <w:bCs/>
        </w:rPr>
      </w:pPr>
      <w:r>
        <w:rPr>
          <w:rFonts w:ascii="Arial" w:hAnsi="Arial" w:cs="Arial"/>
          <w:b/>
          <w:bCs/>
        </w:rPr>
        <w:t>ATTO DI FIDEIUSSIONE (se Garante Banca o Intermediario finanziario)</w:t>
      </w:r>
    </w:p>
    <w:p w14:paraId="7BFC54E0" w14:textId="77777777" w:rsidR="004C454D" w:rsidRDefault="007E3154" w:rsidP="007E3154">
      <w:pPr>
        <w:pStyle w:val="Testo"/>
        <w:spacing w:line="480" w:lineRule="auto"/>
        <w:ind w:firstLine="0"/>
        <w:rPr>
          <w:rFonts w:ascii="Arial" w:hAnsi="Arial" w:cs="Arial"/>
          <w:b/>
          <w:bCs/>
        </w:rPr>
      </w:pPr>
      <w:r w:rsidRPr="00E15827">
        <w:rPr>
          <w:rFonts w:ascii="Arial" w:hAnsi="Arial" w:cs="Arial"/>
          <w:b/>
          <w:bCs/>
        </w:rPr>
        <w:t>POLIZZA FIDEIUSSORIA (se Garante Impresa di assicurazione)</w:t>
      </w:r>
      <w:r w:rsidR="004C454D">
        <w:rPr>
          <w:rFonts w:ascii="Arial" w:hAnsi="Arial" w:cs="Arial"/>
          <w:b/>
          <w:bCs/>
        </w:rPr>
        <w:t xml:space="preserve"> </w:t>
      </w:r>
    </w:p>
    <w:p w14:paraId="1A5119A0" w14:textId="5F2F35B7" w:rsidR="007E3154" w:rsidRPr="00B42CE3" w:rsidRDefault="009F6E58" w:rsidP="007E3154">
      <w:pPr>
        <w:pStyle w:val="Testo"/>
        <w:spacing w:line="480" w:lineRule="auto"/>
        <w:ind w:firstLine="0"/>
        <w:rPr>
          <w:rFonts w:ascii="Arial" w:hAnsi="Arial" w:cs="Arial"/>
          <w:b/>
          <w:bCs/>
        </w:rPr>
      </w:pPr>
      <w:r w:rsidRPr="00B42CE3">
        <w:rPr>
          <w:rFonts w:ascii="Arial" w:hAnsi="Arial" w:cs="Arial"/>
          <w:b/>
          <w:bCs/>
        </w:rPr>
        <w:t xml:space="preserve">ai sensi dell’art. 93, comma 1, </w:t>
      </w:r>
      <w:r w:rsidR="00B42CE3" w:rsidRPr="00B42CE3">
        <w:rPr>
          <w:rFonts w:ascii="Arial" w:hAnsi="Arial" w:cs="Arial"/>
          <w:b/>
          <w:bCs/>
        </w:rPr>
        <w:t>D.lgs.</w:t>
      </w:r>
      <w:r w:rsidR="007E3154" w:rsidRPr="00B42CE3">
        <w:rPr>
          <w:rFonts w:ascii="Arial" w:hAnsi="Arial" w:cs="Arial"/>
          <w:b/>
          <w:bCs/>
        </w:rPr>
        <w:t xml:space="preserve"> </w:t>
      </w:r>
      <w:r w:rsidRPr="00B42CE3">
        <w:rPr>
          <w:rFonts w:ascii="Arial" w:hAnsi="Arial" w:cs="Arial"/>
          <w:b/>
          <w:bCs/>
        </w:rPr>
        <w:t xml:space="preserve">n. </w:t>
      </w:r>
      <w:r w:rsidR="007E3154" w:rsidRPr="00B42CE3">
        <w:rPr>
          <w:rFonts w:ascii="Arial" w:hAnsi="Arial" w:cs="Arial"/>
          <w:b/>
          <w:bCs/>
        </w:rPr>
        <w:t>50/2016</w:t>
      </w:r>
      <w:r w:rsidR="00085536" w:rsidRPr="00B42CE3">
        <w:rPr>
          <w:rFonts w:ascii="Arial" w:hAnsi="Arial" w:cs="Arial"/>
          <w:b/>
          <w:bCs/>
        </w:rPr>
        <w:t xml:space="preserve"> (Codice)</w:t>
      </w:r>
      <w:r w:rsidR="007E3154" w:rsidRPr="00B42CE3">
        <w:rPr>
          <w:rFonts w:ascii="Arial" w:hAnsi="Arial" w:cs="Arial"/>
          <w:b/>
          <w:bCs/>
        </w:rPr>
        <w:t xml:space="preserve"> e del</w:t>
      </w:r>
      <w:r w:rsidR="004C454D" w:rsidRPr="00B42CE3">
        <w:rPr>
          <w:rFonts w:ascii="Arial" w:hAnsi="Arial" w:cs="Arial"/>
          <w:b/>
          <w:bCs/>
        </w:rPr>
        <w:t>l’</w:t>
      </w:r>
      <w:r w:rsidR="007E3154" w:rsidRPr="00B42CE3">
        <w:rPr>
          <w:rFonts w:ascii="Arial" w:hAnsi="Arial" w:cs="Arial"/>
          <w:b/>
          <w:bCs/>
        </w:rPr>
        <w:t>art. 27</w:t>
      </w:r>
      <w:r w:rsidRPr="00B42CE3">
        <w:rPr>
          <w:rFonts w:ascii="Arial" w:hAnsi="Arial" w:cs="Arial"/>
          <w:b/>
          <w:bCs/>
        </w:rPr>
        <w:t>,</w:t>
      </w:r>
      <w:r w:rsidR="007E3154" w:rsidRPr="00B42CE3">
        <w:rPr>
          <w:rFonts w:ascii="Arial" w:hAnsi="Arial" w:cs="Arial"/>
          <w:b/>
          <w:bCs/>
        </w:rPr>
        <w:t xml:space="preserve"> LP </w:t>
      </w:r>
      <w:r w:rsidRPr="00B42CE3">
        <w:rPr>
          <w:rFonts w:ascii="Arial" w:hAnsi="Arial" w:cs="Arial"/>
          <w:b/>
          <w:bCs/>
        </w:rPr>
        <w:t xml:space="preserve">n. </w:t>
      </w:r>
      <w:r w:rsidR="007E3154" w:rsidRPr="00B42CE3">
        <w:rPr>
          <w:rFonts w:ascii="Arial" w:hAnsi="Arial" w:cs="Arial"/>
          <w:b/>
          <w:bCs/>
        </w:rPr>
        <w:t>16/2015</w:t>
      </w:r>
    </w:p>
    <w:p w14:paraId="3450D988" w14:textId="77777777" w:rsidR="007E3154" w:rsidRDefault="007E3154" w:rsidP="007E3154">
      <w:pPr>
        <w:pStyle w:val="Testo"/>
        <w:rPr>
          <w:rFonts w:ascii="Arial" w:hAnsi="Arial" w:cs="Arial"/>
        </w:rPr>
      </w:pPr>
    </w:p>
    <w:tbl>
      <w:tblPr>
        <w:tblW w:w="9851" w:type="dxa"/>
        <w:tblLayout w:type="fixed"/>
        <w:tblCellMar>
          <w:left w:w="70" w:type="dxa"/>
          <w:right w:w="70" w:type="dxa"/>
        </w:tblCellMar>
        <w:tblLook w:val="0000" w:firstRow="0" w:lastRow="0" w:firstColumn="0" w:lastColumn="0" w:noHBand="0" w:noVBand="0"/>
      </w:tblPr>
      <w:tblGrid>
        <w:gridCol w:w="2480"/>
        <w:gridCol w:w="7371"/>
      </w:tblGrid>
      <w:tr w:rsidR="007E3154" w14:paraId="51109356" w14:textId="77777777" w:rsidTr="007E3154">
        <w:tc>
          <w:tcPr>
            <w:tcW w:w="2480" w:type="dxa"/>
            <w:shd w:val="clear" w:color="auto" w:fill="E6E6E6"/>
            <w:vAlign w:val="center"/>
          </w:tcPr>
          <w:p w14:paraId="1CB5F80C" w14:textId="77777777" w:rsidR="007E3154" w:rsidRDefault="007E3154" w:rsidP="007E3154">
            <w:pPr>
              <w:jc w:val="center"/>
              <w:rPr>
                <w:rFonts w:ascii="Arial" w:hAnsi="Arial" w:cs="Arial"/>
                <w:b/>
                <w:bCs/>
              </w:rPr>
            </w:pPr>
          </w:p>
          <w:p w14:paraId="0BF99C56" w14:textId="77777777" w:rsidR="007E3154" w:rsidRDefault="007E3154" w:rsidP="007E3154">
            <w:pPr>
              <w:jc w:val="center"/>
              <w:rPr>
                <w:rFonts w:ascii="Arial" w:hAnsi="Arial" w:cs="Arial"/>
                <w:b/>
                <w:bCs/>
              </w:rPr>
            </w:pPr>
            <w:r>
              <w:rPr>
                <w:rFonts w:ascii="Arial" w:hAnsi="Arial" w:cs="Arial"/>
                <w:b/>
                <w:bCs/>
              </w:rPr>
              <w:t>SCHEMA TIPO 1.1</w:t>
            </w:r>
          </w:p>
        </w:tc>
        <w:tc>
          <w:tcPr>
            <w:tcW w:w="7371" w:type="dxa"/>
            <w:shd w:val="clear" w:color="auto" w:fill="E6E6E6"/>
            <w:vAlign w:val="center"/>
          </w:tcPr>
          <w:p w14:paraId="01EF36A9" w14:textId="77777777" w:rsidR="007E3154" w:rsidRDefault="007E3154" w:rsidP="007E3154">
            <w:pPr>
              <w:jc w:val="center"/>
              <w:rPr>
                <w:rFonts w:ascii="Arial" w:hAnsi="Arial" w:cs="Arial"/>
              </w:rPr>
            </w:pPr>
          </w:p>
        </w:tc>
      </w:tr>
      <w:tr w:rsidR="007E3154" w14:paraId="43CCD4CE" w14:textId="77777777" w:rsidTr="00E710E1">
        <w:trPr>
          <w:trHeight w:val="489"/>
        </w:trPr>
        <w:tc>
          <w:tcPr>
            <w:tcW w:w="2480" w:type="dxa"/>
            <w:shd w:val="clear" w:color="auto" w:fill="E6E6E6"/>
            <w:vAlign w:val="center"/>
          </w:tcPr>
          <w:p w14:paraId="03F12EF4" w14:textId="77777777" w:rsidR="007E3154" w:rsidRDefault="007E3154" w:rsidP="007E3154">
            <w:pPr>
              <w:jc w:val="center"/>
              <w:rPr>
                <w:rFonts w:ascii="Arial" w:hAnsi="Arial" w:cs="Arial"/>
                <w:b/>
                <w:bCs/>
              </w:rPr>
            </w:pPr>
            <w:r>
              <w:rPr>
                <w:rFonts w:ascii="Arial" w:hAnsi="Arial" w:cs="Arial"/>
                <w:b/>
                <w:bCs/>
              </w:rPr>
              <w:t>SCHEDA TECNICA 1.1</w:t>
            </w:r>
          </w:p>
        </w:tc>
        <w:tc>
          <w:tcPr>
            <w:tcW w:w="7371" w:type="dxa"/>
            <w:shd w:val="clear" w:color="auto" w:fill="E6E6E6"/>
            <w:vAlign w:val="center"/>
          </w:tcPr>
          <w:p w14:paraId="56A2EF8D" w14:textId="312CA7B1" w:rsidR="007E3154" w:rsidRDefault="007E3154" w:rsidP="007E3154">
            <w:pPr>
              <w:jc w:val="center"/>
              <w:rPr>
                <w:rFonts w:ascii="Arial" w:hAnsi="Arial" w:cs="Arial"/>
                <w:b/>
                <w:bCs/>
              </w:rPr>
            </w:pPr>
            <w:r>
              <w:rPr>
                <w:rFonts w:ascii="Arial" w:hAnsi="Arial" w:cs="Arial"/>
                <w:b/>
                <w:bCs/>
              </w:rPr>
              <w:t>GARANZIA FIDEIUSSORIA PROVVISORIA</w:t>
            </w:r>
          </w:p>
        </w:tc>
      </w:tr>
    </w:tbl>
    <w:p w14:paraId="240CC1D9" w14:textId="77777777" w:rsidR="007E3154" w:rsidRDefault="007E3154" w:rsidP="007E3154">
      <w:pPr>
        <w:pStyle w:val="provvr01"/>
        <w:ind w:right="707"/>
        <w:rPr>
          <w:rFonts w:ascii="Arial" w:hAnsi="Arial" w:cs="Arial"/>
          <w:b/>
          <w:bCs/>
          <w:sz w:val="20"/>
          <w:szCs w:val="20"/>
        </w:rPr>
      </w:pPr>
    </w:p>
    <w:p w14:paraId="18756199" w14:textId="77777777" w:rsidR="009F6E58" w:rsidRDefault="007E3154" w:rsidP="007E3154">
      <w:pPr>
        <w:pStyle w:val="provvr01"/>
        <w:ind w:right="707"/>
        <w:rPr>
          <w:rFonts w:ascii="Arial" w:hAnsi="Arial" w:cs="Arial"/>
          <w:b/>
          <w:bCs/>
          <w:sz w:val="20"/>
          <w:szCs w:val="20"/>
        </w:rPr>
      </w:pPr>
      <w:r>
        <w:rPr>
          <w:rFonts w:ascii="Arial" w:hAnsi="Arial" w:cs="Arial"/>
          <w:b/>
          <w:bCs/>
          <w:sz w:val="20"/>
          <w:szCs w:val="20"/>
        </w:rPr>
        <w:t>SCHEMA TIPO 1.1</w:t>
      </w:r>
    </w:p>
    <w:p w14:paraId="6A2DF429" w14:textId="1929EE98" w:rsidR="009F6E58" w:rsidRDefault="007E3154" w:rsidP="007E3154">
      <w:pPr>
        <w:pStyle w:val="provvr01"/>
        <w:ind w:right="707"/>
        <w:rPr>
          <w:rFonts w:ascii="Arial" w:hAnsi="Arial" w:cs="Arial"/>
          <w:sz w:val="20"/>
          <w:szCs w:val="20"/>
        </w:rPr>
      </w:pPr>
      <w:r>
        <w:rPr>
          <w:rFonts w:ascii="Arial" w:hAnsi="Arial" w:cs="Arial"/>
          <w:b/>
          <w:bCs/>
          <w:sz w:val="20"/>
          <w:szCs w:val="20"/>
        </w:rPr>
        <w:t>GARANZIA FIDEIUSSORIA PROVVISORIA</w:t>
      </w:r>
      <w:r>
        <w:rPr>
          <w:rFonts w:ascii="Arial" w:hAnsi="Arial" w:cs="Arial"/>
          <w:sz w:val="20"/>
          <w:szCs w:val="20"/>
        </w:rPr>
        <w:t xml:space="preserve"> </w:t>
      </w:r>
    </w:p>
    <w:p w14:paraId="7FFCB0F7" w14:textId="77777777" w:rsidR="007E3154" w:rsidRPr="00494620" w:rsidRDefault="009F6E58" w:rsidP="007E3154">
      <w:pPr>
        <w:pStyle w:val="provvr01"/>
        <w:ind w:right="707"/>
        <w:rPr>
          <w:rFonts w:ascii="Arial" w:hAnsi="Arial" w:cs="Arial"/>
          <w:i/>
          <w:sz w:val="20"/>
          <w:szCs w:val="20"/>
        </w:rPr>
      </w:pPr>
      <w:r w:rsidRPr="00494620">
        <w:rPr>
          <w:rFonts w:ascii="Arial" w:hAnsi="Arial" w:cs="Arial"/>
          <w:i/>
          <w:sz w:val="20"/>
          <w:szCs w:val="20"/>
        </w:rPr>
        <w:t>(Lavori, Servizi e Forniture) – Condizioni che rilevano nel rapporto tra Stazione appaltante e Garante</w:t>
      </w:r>
    </w:p>
    <w:p w14:paraId="1C1DFF66" w14:textId="77777777" w:rsidR="007E3154" w:rsidRDefault="007E3154" w:rsidP="007E3154">
      <w:pPr>
        <w:pStyle w:val="Testo"/>
        <w:rPr>
          <w:rFonts w:ascii="Arial" w:hAnsi="Arial" w:cs="Arial"/>
        </w:rPr>
      </w:pPr>
    </w:p>
    <w:p w14:paraId="45DBB5B6" w14:textId="77777777" w:rsidR="007E3154" w:rsidRPr="00A60F39" w:rsidRDefault="007E3154" w:rsidP="007E3154">
      <w:pPr>
        <w:pStyle w:val="provvc1"/>
        <w:tabs>
          <w:tab w:val="left" w:pos="9638"/>
        </w:tabs>
        <w:ind w:right="-1"/>
        <w:rPr>
          <w:rFonts w:ascii="Arial" w:hAnsi="Arial" w:cs="Arial"/>
          <w:b/>
          <w:bCs/>
          <w:sz w:val="20"/>
          <w:szCs w:val="20"/>
          <w:u w:val="single"/>
        </w:rPr>
      </w:pPr>
      <w:r w:rsidRPr="00A60F39">
        <w:rPr>
          <w:rFonts w:ascii="Arial" w:hAnsi="Arial" w:cs="Arial"/>
          <w:b/>
          <w:bCs/>
          <w:sz w:val="20"/>
          <w:szCs w:val="20"/>
          <w:u w:val="single"/>
        </w:rPr>
        <w:t xml:space="preserve">Articolo 1 </w:t>
      </w:r>
      <w:r w:rsidR="009F6E58">
        <w:rPr>
          <w:rFonts w:ascii="Arial" w:hAnsi="Arial" w:cs="Arial"/>
          <w:b/>
          <w:bCs/>
          <w:sz w:val="20"/>
          <w:szCs w:val="20"/>
          <w:u w:val="single"/>
        </w:rPr>
        <w:t xml:space="preserve">– </w:t>
      </w:r>
      <w:r w:rsidRPr="00A60F39">
        <w:rPr>
          <w:rFonts w:ascii="Arial" w:hAnsi="Arial" w:cs="Arial"/>
          <w:b/>
          <w:bCs/>
          <w:sz w:val="20"/>
          <w:szCs w:val="20"/>
          <w:u w:val="single"/>
        </w:rPr>
        <w:t>Ogge</w:t>
      </w:r>
      <w:r w:rsidR="003F0F5F">
        <w:rPr>
          <w:rFonts w:ascii="Arial" w:hAnsi="Arial" w:cs="Arial"/>
          <w:b/>
          <w:bCs/>
          <w:sz w:val="20"/>
          <w:szCs w:val="20"/>
          <w:u w:val="single"/>
        </w:rPr>
        <w:t>tto della garanzia</w:t>
      </w:r>
    </w:p>
    <w:p w14:paraId="18D6CFCD" w14:textId="0F425B81" w:rsidR="007E3154" w:rsidRPr="00B42CE3" w:rsidRDefault="007E3154" w:rsidP="007E3154">
      <w:pPr>
        <w:pStyle w:val="provvr01"/>
        <w:tabs>
          <w:tab w:val="left" w:pos="9638"/>
        </w:tabs>
        <w:ind w:right="-1"/>
        <w:rPr>
          <w:rFonts w:ascii="Arial" w:hAnsi="Arial" w:cs="Arial"/>
          <w:sz w:val="20"/>
          <w:szCs w:val="20"/>
        </w:rPr>
      </w:pPr>
      <w:r w:rsidRPr="00B42CE3">
        <w:rPr>
          <w:rFonts w:ascii="Arial" w:hAnsi="Arial" w:cs="Arial"/>
          <w:sz w:val="20"/>
          <w:szCs w:val="20"/>
        </w:rPr>
        <w:t>Il Garante si impegna nei confronti della Stazione appaltante, nei limiti della somma garantita</w:t>
      </w:r>
      <w:r w:rsidR="009F6E58" w:rsidRPr="00B42CE3">
        <w:rPr>
          <w:rFonts w:ascii="Arial" w:hAnsi="Arial" w:cs="Arial"/>
          <w:sz w:val="20"/>
          <w:szCs w:val="20"/>
        </w:rPr>
        <w:t xml:space="preserve"> indicata nella Scheda Tecnica</w:t>
      </w:r>
      <w:r w:rsidRPr="00B42CE3">
        <w:rPr>
          <w:rFonts w:ascii="Arial" w:hAnsi="Arial" w:cs="Arial"/>
          <w:sz w:val="20"/>
          <w:szCs w:val="20"/>
        </w:rPr>
        <w:t xml:space="preserve">, al pagamento </w:t>
      </w:r>
      <w:r w:rsidR="009F6E58" w:rsidRPr="00B42CE3">
        <w:rPr>
          <w:rFonts w:ascii="Arial" w:hAnsi="Arial" w:cs="Arial"/>
          <w:sz w:val="20"/>
          <w:szCs w:val="20"/>
        </w:rPr>
        <w:t xml:space="preserve">degli importi dovuti </w:t>
      </w:r>
      <w:r w:rsidRPr="00B42CE3">
        <w:rPr>
          <w:rFonts w:ascii="Arial" w:hAnsi="Arial" w:cs="Arial"/>
          <w:sz w:val="20"/>
          <w:szCs w:val="20"/>
        </w:rPr>
        <w:t>dal Contraente per il mancato adempimento degli obblighi ed oneri inerenti alla partecipazione alla gara</w:t>
      </w:r>
      <w:r w:rsidR="00085536" w:rsidRPr="00B42CE3">
        <w:rPr>
          <w:rFonts w:ascii="Arial" w:hAnsi="Arial" w:cs="Arial"/>
          <w:sz w:val="20"/>
          <w:szCs w:val="20"/>
        </w:rPr>
        <w:t>, indicata nella Scheda Tecnica, nonché al pagamento degli importi dovuti nei casi di escussione di cui all’art. 89, comma 1, quinto capoverso, del Codice.</w:t>
      </w:r>
    </w:p>
    <w:p w14:paraId="756E5546" w14:textId="15CD63EA" w:rsidR="003F0F5F" w:rsidRPr="00B42CE3" w:rsidRDefault="003F0F5F" w:rsidP="003F0F5F">
      <w:pPr>
        <w:pStyle w:val="provvr01"/>
        <w:tabs>
          <w:tab w:val="left" w:pos="9638"/>
        </w:tabs>
        <w:ind w:right="-1"/>
        <w:rPr>
          <w:rFonts w:ascii="Arial" w:hAnsi="Arial" w:cs="Arial"/>
          <w:sz w:val="20"/>
          <w:szCs w:val="20"/>
        </w:rPr>
      </w:pPr>
      <w:r w:rsidRPr="00B42CE3">
        <w:rPr>
          <w:rFonts w:ascii="Arial" w:hAnsi="Arial" w:cs="Arial"/>
          <w:sz w:val="20"/>
          <w:szCs w:val="20"/>
        </w:rPr>
        <w:t xml:space="preserve">In particolare, a termini dell'art. 93, comma 6, del Codice, la garanzia copre la mancata sottoscrizione del contratto dopo l'aggiudicazione per fatto del Contraente o per l’adozione di informazione antimafia interdittiva emessa ai sensi degli articoli 84 e 91 del </w:t>
      </w:r>
      <w:r w:rsidR="00B42CE3" w:rsidRPr="00B42CE3">
        <w:rPr>
          <w:rFonts w:ascii="Arial" w:hAnsi="Arial" w:cs="Arial"/>
          <w:sz w:val="20"/>
          <w:szCs w:val="20"/>
        </w:rPr>
        <w:t>D.lgs.</w:t>
      </w:r>
      <w:r w:rsidRPr="00B42CE3">
        <w:rPr>
          <w:rFonts w:ascii="Arial" w:hAnsi="Arial" w:cs="Arial"/>
          <w:sz w:val="20"/>
          <w:szCs w:val="20"/>
        </w:rPr>
        <w:t xml:space="preserve"> 6 settembre 2011, n. 159.</w:t>
      </w:r>
    </w:p>
    <w:p w14:paraId="24CA49F4" w14:textId="77777777" w:rsidR="007E3154" w:rsidRPr="00B42CE3" w:rsidRDefault="007E3154" w:rsidP="003F0F5F">
      <w:pPr>
        <w:pStyle w:val="provvr01"/>
        <w:tabs>
          <w:tab w:val="left" w:pos="9638"/>
        </w:tabs>
        <w:ind w:right="-1"/>
        <w:rPr>
          <w:rFonts w:ascii="Arial" w:hAnsi="Arial" w:cs="Arial"/>
          <w:b/>
          <w:bCs/>
          <w:sz w:val="20"/>
          <w:szCs w:val="20"/>
          <w:u w:val="single"/>
        </w:rPr>
      </w:pPr>
      <w:r w:rsidRPr="00B42CE3">
        <w:rPr>
          <w:rFonts w:ascii="Arial" w:hAnsi="Arial" w:cs="Arial"/>
          <w:b/>
          <w:bCs/>
          <w:sz w:val="20"/>
          <w:szCs w:val="20"/>
          <w:u w:val="single"/>
        </w:rPr>
        <w:t>Art</w:t>
      </w:r>
      <w:r w:rsidR="003F0F5F" w:rsidRPr="00B42CE3">
        <w:rPr>
          <w:rFonts w:ascii="Arial" w:hAnsi="Arial" w:cs="Arial"/>
          <w:b/>
          <w:bCs/>
          <w:sz w:val="20"/>
          <w:szCs w:val="20"/>
          <w:u w:val="single"/>
        </w:rPr>
        <w:t>icolo 2 – Efficacia e durata della garanzia</w:t>
      </w:r>
    </w:p>
    <w:p w14:paraId="018D2A1F" w14:textId="77777777" w:rsidR="003F0F5F" w:rsidRPr="00B42CE3" w:rsidRDefault="003F0F5F" w:rsidP="007E3154">
      <w:pPr>
        <w:pStyle w:val="provvr01"/>
        <w:tabs>
          <w:tab w:val="left" w:pos="9638"/>
        </w:tabs>
        <w:ind w:right="-1"/>
        <w:rPr>
          <w:rFonts w:ascii="Arial" w:hAnsi="Arial" w:cs="Arial"/>
          <w:sz w:val="20"/>
          <w:szCs w:val="20"/>
        </w:rPr>
      </w:pPr>
      <w:r w:rsidRPr="00B42CE3">
        <w:rPr>
          <w:rFonts w:ascii="Arial" w:hAnsi="Arial" w:cs="Arial"/>
          <w:sz w:val="20"/>
          <w:szCs w:val="20"/>
        </w:rPr>
        <w:t>La garanzia:</w:t>
      </w:r>
    </w:p>
    <w:p w14:paraId="1F9596D8" w14:textId="77777777" w:rsidR="007E3154" w:rsidRPr="00B42CE3" w:rsidRDefault="007E3154" w:rsidP="007E3154">
      <w:pPr>
        <w:pStyle w:val="provvr11"/>
        <w:numPr>
          <w:ilvl w:val="0"/>
          <w:numId w:val="4"/>
        </w:numPr>
        <w:tabs>
          <w:tab w:val="clear" w:pos="720"/>
          <w:tab w:val="num" w:pos="284"/>
          <w:tab w:val="left" w:pos="9638"/>
        </w:tabs>
        <w:ind w:left="284" w:right="-1" w:hanging="284"/>
        <w:rPr>
          <w:rFonts w:ascii="Arial" w:hAnsi="Arial" w:cs="Arial"/>
          <w:sz w:val="20"/>
          <w:szCs w:val="20"/>
        </w:rPr>
      </w:pPr>
      <w:r w:rsidRPr="00B42CE3">
        <w:rPr>
          <w:rFonts w:ascii="Arial" w:hAnsi="Arial" w:cs="Arial"/>
          <w:sz w:val="20"/>
          <w:szCs w:val="20"/>
        </w:rPr>
        <w:t xml:space="preserve">decorre dalla data di presentazione dell'offerta; </w:t>
      </w:r>
    </w:p>
    <w:p w14:paraId="48C89D0F" w14:textId="34242518" w:rsidR="003F0F5F" w:rsidRPr="00B42CE3" w:rsidRDefault="007E3154" w:rsidP="003F0F5F">
      <w:pPr>
        <w:pStyle w:val="provvr11"/>
        <w:numPr>
          <w:ilvl w:val="0"/>
          <w:numId w:val="4"/>
        </w:numPr>
        <w:tabs>
          <w:tab w:val="clear" w:pos="720"/>
          <w:tab w:val="num" w:pos="284"/>
          <w:tab w:val="left" w:pos="9638"/>
        </w:tabs>
        <w:ind w:left="284" w:right="-1" w:hanging="284"/>
        <w:rPr>
          <w:rFonts w:ascii="Arial" w:hAnsi="Arial" w:cs="Arial"/>
          <w:sz w:val="20"/>
          <w:szCs w:val="20"/>
        </w:rPr>
      </w:pPr>
      <w:r w:rsidRPr="00B42CE3">
        <w:rPr>
          <w:rFonts w:ascii="Arial" w:hAnsi="Arial" w:cs="Arial"/>
          <w:sz w:val="20"/>
          <w:szCs w:val="20"/>
        </w:rPr>
        <w:t>ha validità di almeno 180 giorni a partire dalla data indicata</w:t>
      </w:r>
      <w:r w:rsidR="003F0F5F" w:rsidRPr="00B42CE3">
        <w:rPr>
          <w:rFonts w:ascii="Arial" w:hAnsi="Arial" w:cs="Arial"/>
          <w:sz w:val="20"/>
          <w:szCs w:val="20"/>
        </w:rPr>
        <w:t xml:space="preserve"> alla lettera a), ovvero, la validità maggiore o minore richiesta nel bando o nell’invito</w:t>
      </w:r>
      <w:r w:rsidRPr="00B42CE3">
        <w:rPr>
          <w:rFonts w:ascii="Arial" w:hAnsi="Arial" w:cs="Arial"/>
          <w:sz w:val="20"/>
          <w:szCs w:val="20"/>
        </w:rPr>
        <w:t xml:space="preserve">; </w:t>
      </w:r>
    </w:p>
    <w:p w14:paraId="533E1D74" w14:textId="77777777" w:rsidR="003F0F5F" w:rsidRPr="00B42CE3" w:rsidRDefault="003F0F5F" w:rsidP="003F0F5F">
      <w:pPr>
        <w:pStyle w:val="provvr11"/>
        <w:numPr>
          <w:ilvl w:val="0"/>
          <w:numId w:val="4"/>
        </w:numPr>
        <w:tabs>
          <w:tab w:val="clear" w:pos="720"/>
          <w:tab w:val="num" w:pos="284"/>
          <w:tab w:val="left" w:pos="9638"/>
        </w:tabs>
        <w:ind w:left="284" w:right="-1" w:hanging="284"/>
        <w:rPr>
          <w:rFonts w:ascii="Arial" w:hAnsi="Arial" w:cs="Arial"/>
          <w:sz w:val="20"/>
          <w:szCs w:val="20"/>
        </w:rPr>
      </w:pPr>
      <w:r w:rsidRPr="00B42CE3">
        <w:rPr>
          <w:rFonts w:ascii="Arial" w:hAnsi="Arial" w:cs="Arial"/>
          <w:sz w:val="20"/>
          <w:szCs w:val="20"/>
        </w:rPr>
        <w:t>viene svincolata dalla Stazione appaltante qualora il Contraente non risulti aggiudicatario della gara, entro 30 giorni dall'aggiudicazione ad altra impresa concorrente, anche quando non sia ancora scaduto il termine di efficacia della garanzia (art. 93, comma 9, del Codice);</w:t>
      </w:r>
    </w:p>
    <w:p w14:paraId="4F67DCF6" w14:textId="01F695AE" w:rsidR="007E3154" w:rsidRPr="00B42CE3" w:rsidRDefault="007E3154" w:rsidP="007E3154">
      <w:pPr>
        <w:pStyle w:val="provvr11"/>
        <w:numPr>
          <w:ilvl w:val="0"/>
          <w:numId w:val="4"/>
        </w:numPr>
        <w:tabs>
          <w:tab w:val="clear" w:pos="720"/>
          <w:tab w:val="num" w:pos="284"/>
          <w:tab w:val="left" w:pos="9638"/>
        </w:tabs>
        <w:ind w:left="284" w:right="-1" w:hanging="284"/>
        <w:rPr>
          <w:rFonts w:ascii="Arial" w:hAnsi="Arial" w:cs="Arial"/>
          <w:sz w:val="20"/>
          <w:szCs w:val="20"/>
        </w:rPr>
      </w:pPr>
      <w:r w:rsidRPr="00B42CE3">
        <w:rPr>
          <w:rFonts w:ascii="Arial" w:hAnsi="Arial" w:cs="Arial"/>
          <w:sz w:val="20"/>
          <w:szCs w:val="20"/>
        </w:rPr>
        <w:t xml:space="preserve">cessa al momento della sottoscrizione del contratto  da parte del Contraente </w:t>
      </w:r>
      <w:r w:rsidR="003F0F5F" w:rsidRPr="00B42CE3">
        <w:rPr>
          <w:rFonts w:ascii="Arial" w:hAnsi="Arial" w:cs="Arial"/>
          <w:sz w:val="20"/>
          <w:szCs w:val="20"/>
        </w:rPr>
        <w:t>qualora esso risulti aggiudicatario, allorché è automaticamente svincolata, estinguendosi ad ogni effetto</w:t>
      </w:r>
      <w:r w:rsidR="004A24BC" w:rsidRPr="00B42CE3">
        <w:rPr>
          <w:rFonts w:ascii="Arial" w:hAnsi="Arial" w:cs="Arial"/>
          <w:sz w:val="20"/>
          <w:szCs w:val="20"/>
        </w:rPr>
        <w:t xml:space="preserve"> (art. 93, comma 5, del Codice).</w:t>
      </w:r>
    </w:p>
    <w:p w14:paraId="5E94B6E9" w14:textId="77777777" w:rsidR="004A24BC" w:rsidRPr="00B42CE3" w:rsidRDefault="004A24BC" w:rsidP="004A24BC">
      <w:pPr>
        <w:pStyle w:val="provvr01"/>
        <w:tabs>
          <w:tab w:val="left" w:pos="9638"/>
        </w:tabs>
        <w:ind w:right="-1"/>
        <w:rPr>
          <w:rFonts w:ascii="Arial" w:hAnsi="Arial" w:cs="Arial"/>
          <w:sz w:val="20"/>
          <w:szCs w:val="20"/>
        </w:rPr>
      </w:pPr>
      <w:r w:rsidRPr="00B42CE3">
        <w:rPr>
          <w:rFonts w:ascii="Arial" w:hAnsi="Arial" w:cs="Arial"/>
          <w:sz w:val="20"/>
          <w:szCs w:val="20"/>
        </w:rPr>
        <w:t>Qualora il bando o l’invito lo richiedano, il Garante si impegna a rinnovare la garanzia, per un ulteriore periodo di durata pari a quello indicato nel bando o nell’invito stesso, su richiesta della Stazione appaltante e purché tale richiesta pervenga al Garante entro il termine di efficacia della garanzia (art. 93, comma 5, del Codice).</w:t>
      </w:r>
    </w:p>
    <w:p w14:paraId="0A39F7EB" w14:textId="1836E4AC" w:rsidR="007E3154" w:rsidRPr="00B42CE3" w:rsidRDefault="007E3154" w:rsidP="007E3154">
      <w:pPr>
        <w:pStyle w:val="provvr01"/>
        <w:tabs>
          <w:tab w:val="left" w:pos="9638"/>
        </w:tabs>
        <w:ind w:right="-1"/>
        <w:rPr>
          <w:rFonts w:ascii="Arial" w:hAnsi="Arial" w:cs="Arial"/>
          <w:sz w:val="20"/>
          <w:szCs w:val="20"/>
        </w:rPr>
      </w:pPr>
      <w:r w:rsidRPr="00B42CE3">
        <w:rPr>
          <w:rFonts w:ascii="Arial" w:hAnsi="Arial" w:cs="Arial"/>
          <w:sz w:val="20"/>
          <w:szCs w:val="20"/>
        </w:rPr>
        <w:t xml:space="preserve">La liberazione anticipata della garanzia rispetto alle scadenze di cui ai </w:t>
      </w:r>
      <w:r w:rsidR="004A24BC" w:rsidRPr="00B42CE3">
        <w:rPr>
          <w:rFonts w:ascii="Arial" w:hAnsi="Arial" w:cs="Arial"/>
          <w:sz w:val="20"/>
          <w:szCs w:val="20"/>
        </w:rPr>
        <w:t xml:space="preserve">commi </w:t>
      </w:r>
      <w:r w:rsidRPr="00B42CE3">
        <w:rPr>
          <w:rFonts w:ascii="Arial" w:hAnsi="Arial" w:cs="Arial"/>
          <w:sz w:val="20"/>
          <w:szCs w:val="20"/>
        </w:rPr>
        <w:t xml:space="preserve">precedenti può aver luogo solo con la </w:t>
      </w:r>
      <w:r w:rsidR="004C73EE" w:rsidRPr="00B42CE3">
        <w:rPr>
          <w:rFonts w:ascii="Arial" w:hAnsi="Arial" w:cs="Arial"/>
          <w:sz w:val="20"/>
          <w:szCs w:val="20"/>
        </w:rPr>
        <w:t>restituzione</w:t>
      </w:r>
      <w:r w:rsidR="004A24BC" w:rsidRPr="00B42CE3">
        <w:rPr>
          <w:rFonts w:ascii="Arial" w:hAnsi="Arial" w:cs="Arial"/>
          <w:sz w:val="20"/>
          <w:szCs w:val="20"/>
        </w:rPr>
        <w:t xml:space="preserve"> al Garante, da parte della Stazione appaltante, </w:t>
      </w:r>
      <w:r w:rsidRPr="00B42CE3">
        <w:rPr>
          <w:rFonts w:ascii="Arial" w:hAnsi="Arial" w:cs="Arial"/>
          <w:sz w:val="20"/>
          <w:szCs w:val="20"/>
        </w:rPr>
        <w:t xml:space="preserve">dell'originale della </w:t>
      </w:r>
      <w:r w:rsidR="004A24BC" w:rsidRPr="00B42CE3">
        <w:rPr>
          <w:rFonts w:ascii="Arial" w:hAnsi="Arial" w:cs="Arial"/>
          <w:sz w:val="20"/>
          <w:szCs w:val="20"/>
        </w:rPr>
        <w:t xml:space="preserve">garanzia stessa con annotazione di svincolo </w:t>
      </w:r>
      <w:r w:rsidRPr="00B42CE3">
        <w:rPr>
          <w:rFonts w:ascii="Arial" w:hAnsi="Arial" w:cs="Arial"/>
          <w:sz w:val="20"/>
          <w:szCs w:val="20"/>
        </w:rPr>
        <w:t xml:space="preserve">o con comunicazione scritta della Stazione appaltante al Garante. </w:t>
      </w:r>
    </w:p>
    <w:p w14:paraId="6CE89BBB" w14:textId="77777777" w:rsidR="007E3154" w:rsidRPr="00845F48" w:rsidRDefault="004A24BC" w:rsidP="007E3154">
      <w:pPr>
        <w:pStyle w:val="provvc1"/>
        <w:tabs>
          <w:tab w:val="left" w:pos="9638"/>
        </w:tabs>
        <w:ind w:right="-1"/>
        <w:rPr>
          <w:rFonts w:ascii="Arial" w:hAnsi="Arial" w:cs="Arial"/>
          <w:b/>
          <w:bCs/>
          <w:sz w:val="20"/>
          <w:szCs w:val="20"/>
          <w:u w:val="single"/>
        </w:rPr>
      </w:pPr>
      <w:r>
        <w:rPr>
          <w:rFonts w:ascii="Arial" w:hAnsi="Arial" w:cs="Arial"/>
          <w:b/>
          <w:bCs/>
          <w:sz w:val="20"/>
          <w:szCs w:val="20"/>
          <w:u w:val="single"/>
        </w:rPr>
        <w:lastRenderedPageBreak/>
        <w:t xml:space="preserve">Articolo 3 – </w:t>
      </w:r>
      <w:r w:rsidR="007A73FA">
        <w:rPr>
          <w:rFonts w:ascii="Arial" w:hAnsi="Arial" w:cs="Arial"/>
          <w:b/>
          <w:bCs/>
          <w:sz w:val="20"/>
          <w:szCs w:val="20"/>
          <w:u w:val="single"/>
        </w:rPr>
        <w:t>Somma garantita</w:t>
      </w:r>
    </w:p>
    <w:p w14:paraId="32AB38F7" w14:textId="3832A8E4" w:rsidR="00C66A95" w:rsidRPr="00B42CE3" w:rsidRDefault="007E3154" w:rsidP="007E3154">
      <w:pPr>
        <w:pStyle w:val="provvr01"/>
        <w:tabs>
          <w:tab w:val="left" w:pos="9638"/>
        </w:tabs>
        <w:ind w:right="-1"/>
        <w:rPr>
          <w:rFonts w:ascii="Arial" w:hAnsi="Arial" w:cs="Arial"/>
          <w:sz w:val="20"/>
          <w:szCs w:val="20"/>
        </w:rPr>
      </w:pPr>
      <w:r w:rsidRPr="00B42CE3">
        <w:rPr>
          <w:rFonts w:ascii="Arial" w:hAnsi="Arial" w:cs="Arial"/>
          <w:sz w:val="20"/>
          <w:szCs w:val="20"/>
        </w:rPr>
        <w:t xml:space="preserve">La somma garantita dalla presente fideiussione è pari al 1% dell'importo </w:t>
      </w:r>
      <w:r w:rsidR="004A24BC" w:rsidRPr="00B42CE3">
        <w:rPr>
          <w:rFonts w:ascii="Arial" w:hAnsi="Arial" w:cs="Arial"/>
          <w:sz w:val="20"/>
          <w:szCs w:val="20"/>
        </w:rPr>
        <w:t>posto a base di gara</w:t>
      </w:r>
      <w:r w:rsidR="00C66A95" w:rsidRPr="00B42CE3">
        <w:rPr>
          <w:rFonts w:ascii="Arial" w:hAnsi="Arial" w:cs="Arial"/>
          <w:sz w:val="20"/>
          <w:szCs w:val="20"/>
        </w:rPr>
        <w:t>, comprensivo degli oneri di sicurezza</w:t>
      </w:r>
      <w:r w:rsidRPr="00B42CE3">
        <w:rPr>
          <w:rFonts w:ascii="Arial" w:hAnsi="Arial" w:cs="Arial"/>
          <w:sz w:val="20"/>
          <w:szCs w:val="20"/>
        </w:rPr>
        <w:t>, così</w:t>
      </w:r>
      <w:r w:rsidR="004A24BC" w:rsidRPr="00B42CE3">
        <w:rPr>
          <w:rFonts w:ascii="Arial" w:hAnsi="Arial" w:cs="Arial"/>
          <w:sz w:val="20"/>
          <w:szCs w:val="20"/>
        </w:rPr>
        <w:t xml:space="preserve"> come previsto dall'art. 27, </w:t>
      </w:r>
      <w:r w:rsidRPr="00B42CE3">
        <w:rPr>
          <w:rFonts w:ascii="Arial" w:hAnsi="Arial" w:cs="Arial"/>
          <w:sz w:val="20"/>
          <w:szCs w:val="20"/>
        </w:rPr>
        <w:t xml:space="preserve">L.P. </w:t>
      </w:r>
      <w:r w:rsidR="004A24BC" w:rsidRPr="00B42CE3">
        <w:rPr>
          <w:rFonts w:ascii="Arial" w:hAnsi="Arial" w:cs="Arial"/>
          <w:sz w:val="20"/>
          <w:szCs w:val="20"/>
        </w:rPr>
        <w:t xml:space="preserve">n. </w:t>
      </w:r>
      <w:r w:rsidRPr="00B42CE3">
        <w:rPr>
          <w:rFonts w:ascii="Arial" w:hAnsi="Arial" w:cs="Arial"/>
          <w:sz w:val="20"/>
          <w:szCs w:val="20"/>
        </w:rPr>
        <w:t>16/2015</w:t>
      </w:r>
      <w:r w:rsidR="00B42CE3" w:rsidRPr="00B42CE3">
        <w:rPr>
          <w:rFonts w:ascii="Arial" w:hAnsi="Arial" w:cs="Arial"/>
          <w:sz w:val="20"/>
          <w:szCs w:val="20"/>
        </w:rPr>
        <w:t>.</w:t>
      </w:r>
    </w:p>
    <w:p w14:paraId="6DB52216" w14:textId="77777777" w:rsidR="004A24BC" w:rsidRPr="00B42CE3" w:rsidRDefault="004A24BC" w:rsidP="007E3154">
      <w:pPr>
        <w:pStyle w:val="provvr01"/>
        <w:tabs>
          <w:tab w:val="left" w:pos="9638"/>
        </w:tabs>
        <w:ind w:right="-1"/>
        <w:rPr>
          <w:rFonts w:ascii="Arial" w:hAnsi="Arial" w:cs="Arial"/>
          <w:strike/>
          <w:sz w:val="20"/>
          <w:szCs w:val="20"/>
        </w:rPr>
      </w:pPr>
      <w:r w:rsidRPr="00B42CE3">
        <w:rPr>
          <w:rFonts w:ascii="Arial" w:hAnsi="Arial" w:cs="Arial"/>
          <w:sz w:val="20"/>
          <w:szCs w:val="20"/>
        </w:rPr>
        <w:t>L’ammontare della somma garantita è indicato nella Scheda Tecnica.</w:t>
      </w:r>
    </w:p>
    <w:p w14:paraId="58E99556" w14:textId="77777777" w:rsidR="007E3154" w:rsidRPr="00845F48" w:rsidRDefault="007A73FA" w:rsidP="007E3154">
      <w:pPr>
        <w:pStyle w:val="provvc1"/>
        <w:tabs>
          <w:tab w:val="left" w:pos="9638"/>
        </w:tabs>
        <w:ind w:right="-1"/>
        <w:rPr>
          <w:rFonts w:ascii="Arial" w:hAnsi="Arial" w:cs="Arial"/>
          <w:b/>
          <w:bCs/>
          <w:sz w:val="20"/>
          <w:szCs w:val="20"/>
          <w:u w:val="single"/>
        </w:rPr>
      </w:pPr>
      <w:r>
        <w:rPr>
          <w:rFonts w:ascii="Arial" w:hAnsi="Arial" w:cs="Arial"/>
          <w:b/>
          <w:bCs/>
          <w:sz w:val="20"/>
          <w:szCs w:val="20"/>
          <w:u w:val="single"/>
        </w:rPr>
        <w:t>Articolo 4 – Escussione della garanzia</w:t>
      </w:r>
    </w:p>
    <w:p w14:paraId="1412DB16" w14:textId="3B0EDF02" w:rsidR="007A73FA" w:rsidRPr="00B42CE3" w:rsidRDefault="007E3154" w:rsidP="007E3154">
      <w:pPr>
        <w:pStyle w:val="provvr01"/>
        <w:tabs>
          <w:tab w:val="left" w:pos="9638"/>
        </w:tabs>
        <w:ind w:right="-1"/>
        <w:rPr>
          <w:rFonts w:ascii="Arial" w:hAnsi="Arial" w:cs="Arial"/>
          <w:sz w:val="20"/>
          <w:szCs w:val="20"/>
        </w:rPr>
      </w:pPr>
      <w:r w:rsidRPr="00B42CE3">
        <w:rPr>
          <w:rFonts w:ascii="Arial" w:hAnsi="Arial" w:cs="Arial"/>
          <w:sz w:val="20"/>
          <w:szCs w:val="20"/>
        </w:rPr>
        <w:t xml:space="preserve">Il Garante </w:t>
      </w:r>
      <w:r w:rsidR="007A73FA" w:rsidRPr="00B42CE3">
        <w:rPr>
          <w:rFonts w:ascii="Arial" w:hAnsi="Arial" w:cs="Arial"/>
          <w:sz w:val="20"/>
          <w:szCs w:val="20"/>
        </w:rPr>
        <w:t xml:space="preserve">corrisponderà </w:t>
      </w:r>
      <w:r w:rsidRPr="00B42CE3">
        <w:rPr>
          <w:rFonts w:ascii="Arial" w:hAnsi="Arial" w:cs="Arial"/>
          <w:sz w:val="20"/>
          <w:szCs w:val="20"/>
        </w:rPr>
        <w:t>l'importo dovuto dal Contraente</w:t>
      </w:r>
      <w:r w:rsidR="007A73FA" w:rsidRPr="00B42CE3">
        <w:rPr>
          <w:rFonts w:ascii="Arial" w:hAnsi="Arial" w:cs="Arial"/>
          <w:sz w:val="20"/>
          <w:szCs w:val="20"/>
        </w:rPr>
        <w:t>, nei limiti della somma garantita,</w:t>
      </w:r>
      <w:r w:rsidRPr="00B42CE3">
        <w:rPr>
          <w:rFonts w:ascii="Arial" w:hAnsi="Arial" w:cs="Arial"/>
          <w:sz w:val="20"/>
          <w:szCs w:val="20"/>
        </w:rPr>
        <w:t xml:space="preserve"> entro il termine di 15 giorni dal ricevimento della semplice richiesta scritta della Stazione appaltante</w:t>
      </w:r>
      <w:r w:rsidR="007A73FA" w:rsidRPr="00B42CE3">
        <w:rPr>
          <w:rFonts w:ascii="Arial" w:hAnsi="Arial" w:cs="Arial"/>
          <w:sz w:val="20"/>
          <w:szCs w:val="20"/>
        </w:rPr>
        <w:t xml:space="preserve"> –</w:t>
      </w:r>
      <w:r w:rsidRPr="00B42CE3">
        <w:rPr>
          <w:rFonts w:ascii="Arial" w:hAnsi="Arial" w:cs="Arial"/>
          <w:sz w:val="20"/>
          <w:szCs w:val="20"/>
        </w:rPr>
        <w:t xml:space="preserve"> inviata per</w:t>
      </w:r>
      <w:r w:rsidR="007A73FA" w:rsidRPr="00B42CE3">
        <w:rPr>
          <w:rFonts w:ascii="Arial" w:hAnsi="Arial" w:cs="Arial"/>
          <w:sz w:val="20"/>
          <w:szCs w:val="20"/>
        </w:rPr>
        <w:t xml:space="preserve"> conoscenza anche al Contraente –</w:t>
      </w:r>
      <w:r w:rsidR="00B42CE3" w:rsidRPr="00B42CE3">
        <w:rPr>
          <w:rFonts w:ascii="Arial" w:hAnsi="Arial" w:cs="Arial"/>
          <w:sz w:val="20"/>
          <w:szCs w:val="20"/>
        </w:rPr>
        <w:t xml:space="preserve"> </w:t>
      </w:r>
      <w:r w:rsidR="007A73FA" w:rsidRPr="00B42CE3">
        <w:rPr>
          <w:rFonts w:ascii="Arial" w:hAnsi="Arial" w:cs="Arial"/>
          <w:sz w:val="20"/>
          <w:szCs w:val="20"/>
        </w:rPr>
        <w:t xml:space="preserve">recante l’indicazione dei motivi per i quali la Stazione appaltante attiva l’escussione. </w:t>
      </w:r>
    </w:p>
    <w:p w14:paraId="326BA27A" w14:textId="77777777" w:rsidR="007A73FA" w:rsidRPr="00B42CE3" w:rsidRDefault="007A73FA" w:rsidP="007A73FA">
      <w:pPr>
        <w:pStyle w:val="provvr01"/>
        <w:tabs>
          <w:tab w:val="left" w:pos="9638"/>
        </w:tabs>
        <w:ind w:right="-1"/>
        <w:rPr>
          <w:rFonts w:ascii="Arial" w:hAnsi="Arial" w:cs="Arial"/>
          <w:sz w:val="20"/>
          <w:szCs w:val="20"/>
        </w:rPr>
      </w:pPr>
      <w:r w:rsidRPr="00B42CE3">
        <w:rPr>
          <w:rFonts w:ascii="Arial" w:hAnsi="Arial" w:cs="Arial"/>
          <w:sz w:val="20"/>
          <w:szCs w:val="20"/>
        </w:rPr>
        <w:t>Tale richiesta dovrà pervenire al Garante entro i termini di cui all’art. 2 ed essere formulata in conformità all’art. 7.</w:t>
      </w:r>
    </w:p>
    <w:p w14:paraId="6644E0BC" w14:textId="1A0D72E8" w:rsidR="007E3154" w:rsidRPr="00B42CE3" w:rsidRDefault="007E3154" w:rsidP="007A73FA">
      <w:pPr>
        <w:pStyle w:val="provvr01"/>
        <w:tabs>
          <w:tab w:val="left" w:pos="9638"/>
        </w:tabs>
        <w:ind w:right="-1"/>
        <w:rPr>
          <w:rFonts w:ascii="Arial" w:hAnsi="Arial" w:cs="Arial"/>
          <w:strike/>
          <w:sz w:val="20"/>
          <w:szCs w:val="20"/>
        </w:rPr>
      </w:pPr>
      <w:r w:rsidRPr="00B42CE3">
        <w:rPr>
          <w:rFonts w:ascii="Arial" w:hAnsi="Arial" w:cs="Arial"/>
          <w:sz w:val="20"/>
          <w:szCs w:val="20"/>
        </w:rPr>
        <w:t>Il Garante non</w:t>
      </w:r>
      <w:r w:rsidR="00B42CE3" w:rsidRPr="00B42CE3">
        <w:rPr>
          <w:rFonts w:ascii="Arial" w:hAnsi="Arial" w:cs="Arial"/>
          <w:sz w:val="20"/>
          <w:szCs w:val="20"/>
        </w:rPr>
        <w:t xml:space="preserve"> </w:t>
      </w:r>
      <w:r w:rsidR="007A73FA" w:rsidRPr="00B42CE3">
        <w:rPr>
          <w:rFonts w:ascii="Arial" w:hAnsi="Arial" w:cs="Arial"/>
          <w:sz w:val="20"/>
          <w:szCs w:val="20"/>
        </w:rPr>
        <w:t xml:space="preserve">gode </w:t>
      </w:r>
      <w:r w:rsidRPr="00B42CE3">
        <w:rPr>
          <w:rFonts w:ascii="Arial" w:hAnsi="Arial" w:cs="Arial"/>
          <w:sz w:val="20"/>
          <w:szCs w:val="20"/>
        </w:rPr>
        <w:t>del benefìcio della preventiva escussione del debitore principale di cui all'art. 1944 cod. civ.</w:t>
      </w:r>
      <w:r w:rsidRPr="00B42CE3">
        <w:rPr>
          <w:rFonts w:ascii="Arial" w:hAnsi="Arial" w:cs="Arial"/>
          <w:strike/>
          <w:sz w:val="20"/>
          <w:szCs w:val="20"/>
        </w:rPr>
        <w:t>’</w:t>
      </w:r>
      <w:r w:rsidR="007A73FA" w:rsidRPr="00B42CE3">
        <w:rPr>
          <w:rFonts w:ascii="Arial" w:hAnsi="Arial" w:cs="Arial"/>
          <w:sz w:val="20"/>
          <w:szCs w:val="20"/>
        </w:rPr>
        <w:t xml:space="preserve"> e rinuncia all’ec</w:t>
      </w:r>
      <w:r w:rsidRPr="00B42CE3">
        <w:rPr>
          <w:rFonts w:ascii="Arial" w:hAnsi="Arial" w:cs="Arial"/>
          <w:sz w:val="20"/>
          <w:szCs w:val="20"/>
        </w:rPr>
        <w:t xml:space="preserve">cezione di cui </w:t>
      </w:r>
      <w:r w:rsidR="007A73FA" w:rsidRPr="00B42CE3">
        <w:rPr>
          <w:rFonts w:ascii="Arial" w:hAnsi="Arial" w:cs="Arial"/>
          <w:sz w:val="20"/>
          <w:szCs w:val="20"/>
        </w:rPr>
        <w:t xml:space="preserve">all’articolo 1957, comma 2, </w:t>
      </w:r>
      <w:r w:rsidRPr="00B42CE3">
        <w:rPr>
          <w:rFonts w:ascii="Arial" w:hAnsi="Arial" w:cs="Arial"/>
          <w:sz w:val="20"/>
          <w:szCs w:val="20"/>
        </w:rPr>
        <w:t>cod. civ.</w:t>
      </w:r>
      <w:r w:rsidR="00C66A95" w:rsidRPr="00B42CE3">
        <w:rPr>
          <w:rFonts w:ascii="Arial" w:hAnsi="Arial" w:cs="Arial"/>
          <w:sz w:val="20"/>
          <w:szCs w:val="20"/>
        </w:rPr>
        <w:t>.</w:t>
      </w:r>
    </w:p>
    <w:p w14:paraId="57146A15" w14:textId="77777777" w:rsidR="007A73FA" w:rsidRPr="00B42CE3" w:rsidRDefault="007A73FA" w:rsidP="007A73FA">
      <w:pPr>
        <w:pStyle w:val="provvr01"/>
        <w:tabs>
          <w:tab w:val="left" w:pos="9638"/>
        </w:tabs>
        <w:ind w:right="-1"/>
        <w:rPr>
          <w:rFonts w:ascii="Arial" w:hAnsi="Arial" w:cs="Arial"/>
          <w:sz w:val="20"/>
          <w:szCs w:val="20"/>
        </w:rPr>
      </w:pPr>
      <w:r w:rsidRPr="00B42CE3">
        <w:rPr>
          <w:rFonts w:ascii="Arial" w:hAnsi="Arial" w:cs="Arial"/>
          <w:sz w:val="20"/>
          <w:szCs w:val="20"/>
        </w:rPr>
        <w:t>Resta salva l’azione di ripetizione verso la Stazione appaltante per il caso in cui le somme pagate dal Garante risultassero parzialmente o totalmente non dovute dal Contraente o dal Garante (art. 104, comma 10, del Codice).</w:t>
      </w:r>
    </w:p>
    <w:p w14:paraId="45368643" w14:textId="77777777" w:rsidR="007E3154" w:rsidRPr="00B42CE3" w:rsidRDefault="007E3154" w:rsidP="007E3154">
      <w:pPr>
        <w:pStyle w:val="provvc1"/>
        <w:tabs>
          <w:tab w:val="left" w:pos="9638"/>
        </w:tabs>
        <w:ind w:right="-1"/>
        <w:rPr>
          <w:rFonts w:ascii="Arial" w:hAnsi="Arial" w:cs="Arial"/>
          <w:b/>
          <w:bCs/>
          <w:sz w:val="20"/>
          <w:szCs w:val="20"/>
          <w:u w:val="single"/>
        </w:rPr>
      </w:pPr>
      <w:r w:rsidRPr="00B42CE3">
        <w:rPr>
          <w:rFonts w:ascii="Arial" w:hAnsi="Arial" w:cs="Arial"/>
          <w:b/>
          <w:bCs/>
          <w:sz w:val="20"/>
          <w:szCs w:val="20"/>
          <w:u w:val="single"/>
        </w:rPr>
        <w:t>A</w:t>
      </w:r>
      <w:r w:rsidR="007A73FA" w:rsidRPr="00B42CE3">
        <w:rPr>
          <w:rFonts w:ascii="Arial" w:hAnsi="Arial" w:cs="Arial"/>
          <w:b/>
          <w:bCs/>
          <w:sz w:val="20"/>
          <w:szCs w:val="20"/>
          <w:u w:val="single"/>
        </w:rPr>
        <w:t>rticolo 5 –</w:t>
      </w:r>
      <w:r w:rsidR="00A55D65" w:rsidRPr="00B42CE3">
        <w:rPr>
          <w:rFonts w:ascii="Arial" w:hAnsi="Arial" w:cs="Arial"/>
          <w:b/>
          <w:bCs/>
          <w:sz w:val="20"/>
          <w:szCs w:val="20"/>
          <w:u w:val="single"/>
        </w:rPr>
        <w:t xml:space="preserve"> Surrogazione – </w:t>
      </w:r>
      <w:r w:rsidR="007A73FA" w:rsidRPr="00B42CE3">
        <w:rPr>
          <w:rFonts w:ascii="Arial" w:hAnsi="Arial" w:cs="Arial"/>
          <w:b/>
          <w:bCs/>
          <w:sz w:val="20"/>
          <w:szCs w:val="20"/>
          <w:u w:val="single"/>
        </w:rPr>
        <w:t>Rivalsa</w:t>
      </w:r>
    </w:p>
    <w:p w14:paraId="57C9A1FD" w14:textId="77777777" w:rsidR="007E3154" w:rsidRPr="00B42CE3" w:rsidRDefault="007E3154" w:rsidP="007E3154">
      <w:pPr>
        <w:pStyle w:val="provvr01"/>
        <w:tabs>
          <w:tab w:val="left" w:pos="9638"/>
        </w:tabs>
        <w:ind w:right="-1"/>
        <w:rPr>
          <w:rFonts w:ascii="Arial" w:hAnsi="Arial" w:cs="Arial"/>
          <w:sz w:val="20"/>
          <w:szCs w:val="20"/>
        </w:rPr>
      </w:pPr>
      <w:r w:rsidRPr="00B42CE3">
        <w:rPr>
          <w:rFonts w:ascii="Arial" w:hAnsi="Arial" w:cs="Arial"/>
          <w:sz w:val="20"/>
          <w:szCs w:val="20"/>
        </w:rPr>
        <w:t xml:space="preserve">Il Garante, nei limiti delle somme pagate, è surrogato alla Stazione appaltante in tutti i diritti, ragioni ed azioni verso il Contraente, i suoi successori ed aventi causa a qualsiasi titolo. </w:t>
      </w:r>
    </w:p>
    <w:p w14:paraId="6D584518" w14:textId="77777777" w:rsidR="004C73EE" w:rsidRPr="00B42CE3" w:rsidRDefault="004C73EE" w:rsidP="004C73EE">
      <w:pPr>
        <w:pStyle w:val="provvr01"/>
        <w:tabs>
          <w:tab w:val="left" w:pos="9638"/>
        </w:tabs>
        <w:ind w:right="-1"/>
        <w:rPr>
          <w:rFonts w:ascii="Arial" w:hAnsi="Arial" w:cs="Arial"/>
          <w:sz w:val="20"/>
          <w:szCs w:val="20"/>
        </w:rPr>
      </w:pPr>
      <w:r w:rsidRPr="00B42CE3">
        <w:rPr>
          <w:rFonts w:ascii="Arial" w:hAnsi="Arial" w:cs="Arial"/>
          <w:sz w:val="20"/>
          <w:szCs w:val="20"/>
        </w:rPr>
        <w:t>Il Garante ha altresì diritto di rivalsa verso il Contraente per le somme pagate in forza della presente garanzia (art. 104, comma 10, del Codice).</w:t>
      </w:r>
    </w:p>
    <w:p w14:paraId="6E5F8FEB" w14:textId="77777777" w:rsidR="007E3154" w:rsidRDefault="007E3154" w:rsidP="007E3154">
      <w:pPr>
        <w:pStyle w:val="provvr01"/>
        <w:tabs>
          <w:tab w:val="left" w:pos="9638"/>
        </w:tabs>
        <w:ind w:right="-1"/>
        <w:rPr>
          <w:rFonts w:ascii="Arial" w:hAnsi="Arial" w:cs="Arial"/>
          <w:sz w:val="20"/>
          <w:szCs w:val="20"/>
        </w:rPr>
      </w:pPr>
      <w:r>
        <w:rPr>
          <w:rFonts w:ascii="Arial" w:hAnsi="Arial" w:cs="Arial"/>
          <w:sz w:val="20"/>
          <w:szCs w:val="20"/>
        </w:rPr>
        <w:t xml:space="preserve">La Stazione appaltante faciliterà le azioni di recupero fornendo al Garante tutti gli elementi utili in suo possesso. </w:t>
      </w:r>
    </w:p>
    <w:p w14:paraId="63212148" w14:textId="77777777" w:rsidR="007F4BAE" w:rsidRPr="00B42CE3" w:rsidRDefault="007F4BAE" w:rsidP="007F4BAE">
      <w:pPr>
        <w:pStyle w:val="provvc1"/>
        <w:tabs>
          <w:tab w:val="left" w:pos="9638"/>
        </w:tabs>
        <w:ind w:right="-1"/>
        <w:rPr>
          <w:rFonts w:ascii="Arial" w:hAnsi="Arial" w:cs="Arial"/>
          <w:b/>
          <w:bCs/>
          <w:sz w:val="20"/>
          <w:szCs w:val="20"/>
          <w:u w:val="single"/>
        </w:rPr>
      </w:pPr>
      <w:r w:rsidRPr="00B42CE3">
        <w:rPr>
          <w:rFonts w:ascii="Arial" w:hAnsi="Arial" w:cs="Arial"/>
          <w:b/>
          <w:bCs/>
          <w:sz w:val="20"/>
          <w:szCs w:val="20"/>
          <w:u w:val="single"/>
        </w:rPr>
        <w:t>Articolo 6 –  Impegno al rilascio della garanzia prevista dall'art. 103 del Codice o delle garanzie previste dall'art. 104 del Codice</w:t>
      </w:r>
    </w:p>
    <w:p w14:paraId="0906AB30" w14:textId="77777777" w:rsidR="00CF2A7B" w:rsidRPr="00B42CE3" w:rsidRDefault="00CF2A7B" w:rsidP="00CF2A7B">
      <w:pPr>
        <w:pStyle w:val="provvr01"/>
        <w:tabs>
          <w:tab w:val="left" w:pos="9638"/>
        </w:tabs>
        <w:ind w:right="-1"/>
        <w:rPr>
          <w:rFonts w:ascii="Arial" w:hAnsi="Arial" w:cs="Arial"/>
          <w:sz w:val="20"/>
          <w:szCs w:val="20"/>
        </w:rPr>
      </w:pPr>
      <w:r w:rsidRPr="00B42CE3">
        <w:rPr>
          <w:rFonts w:ascii="Arial" w:hAnsi="Arial" w:cs="Arial"/>
          <w:sz w:val="20"/>
          <w:szCs w:val="20"/>
        </w:rPr>
        <w:t>Il Garante si impegna nei confronti del Contraente, ai sensi dell'art. 93, comma 8, del Codice, a rilasciare, a seconda del caso,</w:t>
      </w:r>
    </w:p>
    <w:p w14:paraId="5FE216B8" w14:textId="77777777" w:rsidR="00CF2A7B" w:rsidRPr="00B42CE3" w:rsidRDefault="00CF2A7B" w:rsidP="00CF2A7B">
      <w:pPr>
        <w:pStyle w:val="provvr01"/>
        <w:tabs>
          <w:tab w:val="left" w:pos="9638"/>
        </w:tabs>
        <w:ind w:right="-1"/>
        <w:rPr>
          <w:rFonts w:ascii="Arial" w:hAnsi="Arial" w:cs="Arial"/>
          <w:sz w:val="20"/>
          <w:szCs w:val="20"/>
        </w:rPr>
      </w:pPr>
      <w:r w:rsidRPr="00B42CE3">
        <w:rPr>
          <w:rFonts w:ascii="Arial" w:hAnsi="Arial" w:cs="Arial"/>
          <w:sz w:val="20"/>
          <w:szCs w:val="20"/>
        </w:rPr>
        <w:t>a) la garanzia fideiussoria per l'esecuzione del contratto di cui all'art. 103, comma 1, del Codice;</w:t>
      </w:r>
    </w:p>
    <w:p w14:paraId="7F8E7937" w14:textId="77777777" w:rsidR="00CF2A7B" w:rsidRPr="00B42CE3" w:rsidRDefault="00CF2A7B" w:rsidP="00CF2A7B">
      <w:pPr>
        <w:pStyle w:val="provvr01"/>
        <w:tabs>
          <w:tab w:val="left" w:pos="9638"/>
        </w:tabs>
        <w:ind w:right="-1"/>
        <w:rPr>
          <w:rFonts w:ascii="Arial" w:hAnsi="Arial" w:cs="Arial"/>
          <w:sz w:val="20"/>
          <w:szCs w:val="20"/>
        </w:rPr>
      </w:pPr>
      <w:r w:rsidRPr="00B42CE3">
        <w:rPr>
          <w:rFonts w:ascii="Arial" w:hAnsi="Arial" w:cs="Arial"/>
          <w:sz w:val="20"/>
          <w:szCs w:val="20"/>
        </w:rPr>
        <w:t>ovvero, laddove previste ai sensi dell’art. 104, comma 1, del Codice,</w:t>
      </w:r>
    </w:p>
    <w:p w14:paraId="17CD3429" w14:textId="77777777" w:rsidR="00CF2A7B" w:rsidRPr="00B42CE3" w:rsidRDefault="00CF2A7B" w:rsidP="00CF2A7B">
      <w:pPr>
        <w:pStyle w:val="provvr01"/>
        <w:tabs>
          <w:tab w:val="left" w:pos="9638"/>
        </w:tabs>
        <w:ind w:right="-1"/>
        <w:rPr>
          <w:rFonts w:ascii="Arial" w:hAnsi="Arial" w:cs="Arial"/>
          <w:sz w:val="20"/>
          <w:szCs w:val="20"/>
        </w:rPr>
      </w:pPr>
      <w:r w:rsidRPr="00B42CE3">
        <w:rPr>
          <w:rFonts w:ascii="Arial" w:hAnsi="Arial" w:cs="Arial"/>
          <w:sz w:val="20"/>
          <w:szCs w:val="20"/>
        </w:rPr>
        <w:t>b) la garanzia per la risoluzione e la garanzia di buon adempimento di cui all'art. 104, comma 1, del Codice;</w:t>
      </w:r>
    </w:p>
    <w:p w14:paraId="3656C211" w14:textId="77777777" w:rsidR="00CF2A7B" w:rsidRPr="00B42CE3" w:rsidRDefault="00CF2A7B" w:rsidP="00CF2A7B">
      <w:pPr>
        <w:pStyle w:val="provvr01"/>
        <w:tabs>
          <w:tab w:val="left" w:pos="9638"/>
        </w:tabs>
        <w:ind w:right="-1"/>
        <w:rPr>
          <w:rFonts w:ascii="Arial" w:hAnsi="Arial" w:cs="Arial"/>
          <w:sz w:val="20"/>
          <w:szCs w:val="20"/>
        </w:rPr>
      </w:pPr>
      <w:r w:rsidRPr="00B42CE3">
        <w:rPr>
          <w:rFonts w:ascii="Arial" w:hAnsi="Arial" w:cs="Arial"/>
          <w:sz w:val="20"/>
          <w:szCs w:val="20"/>
        </w:rPr>
        <w:t>qualora il Contraente risultasse aggiudicatario o affidatario.</w:t>
      </w:r>
    </w:p>
    <w:p w14:paraId="395FD05B" w14:textId="77777777" w:rsidR="00CF2A7B" w:rsidRPr="00B42CE3" w:rsidRDefault="00CF2A7B" w:rsidP="00CF2A7B">
      <w:pPr>
        <w:pStyle w:val="provvr01"/>
        <w:tabs>
          <w:tab w:val="left" w:pos="9638"/>
        </w:tabs>
        <w:ind w:right="-1"/>
        <w:rPr>
          <w:rFonts w:ascii="Arial" w:hAnsi="Arial" w:cs="Arial"/>
          <w:sz w:val="20"/>
          <w:szCs w:val="20"/>
        </w:rPr>
      </w:pPr>
      <w:r w:rsidRPr="00B42CE3">
        <w:rPr>
          <w:rFonts w:ascii="Arial" w:hAnsi="Arial" w:cs="Arial"/>
          <w:sz w:val="20"/>
          <w:szCs w:val="20"/>
        </w:rPr>
        <w:t>Il presente articolo non si applica qualora nella Scheda Tecnica il Garante non abbia confermato l’assunzione del relativo impegno, né qualora il Contraente sia uno dei soggetti indicati dall’art. 93, comma 8, secondo periodo, del Codice.</w:t>
      </w:r>
    </w:p>
    <w:p w14:paraId="2BC90628" w14:textId="77777777" w:rsidR="007E3154" w:rsidRPr="00B42CE3" w:rsidRDefault="007F4BAE" w:rsidP="007E3154">
      <w:pPr>
        <w:pStyle w:val="provvc1"/>
        <w:tabs>
          <w:tab w:val="left" w:pos="9638"/>
        </w:tabs>
        <w:ind w:right="-1"/>
        <w:rPr>
          <w:rFonts w:ascii="Arial" w:hAnsi="Arial" w:cs="Arial"/>
          <w:b/>
          <w:bCs/>
          <w:sz w:val="20"/>
          <w:szCs w:val="20"/>
          <w:u w:val="single"/>
        </w:rPr>
      </w:pPr>
      <w:r w:rsidRPr="00B42CE3">
        <w:rPr>
          <w:rFonts w:ascii="Arial" w:hAnsi="Arial" w:cs="Arial"/>
          <w:b/>
          <w:bCs/>
          <w:sz w:val="20"/>
          <w:szCs w:val="20"/>
          <w:u w:val="single"/>
        </w:rPr>
        <w:t xml:space="preserve">Articolo 7 – </w:t>
      </w:r>
      <w:r w:rsidR="007E3154" w:rsidRPr="00B42CE3">
        <w:rPr>
          <w:rFonts w:ascii="Arial" w:hAnsi="Arial" w:cs="Arial"/>
          <w:b/>
          <w:bCs/>
          <w:sz w:val="20"/>
          <w:szCs w:val="20"/>
          <w:u w:val="single"/>
        </w:rPr>
        <w:t xml:space="preserve"> Forma delle comunicazioni.</w:t>
      </w:r>
    </w:p>
    <w:p w14:paraId="59FDF0DD" w14:textId="2CD15353" w:rsidR="007E3154" w:rsidRPr="00B42CE3" w:rsidRDefault="007E3154" w:rsidP="007E3154">
      <w:pPr>
        <w:pStyle w:val="provvr01"/>
        <w:tabs>
          <w:tab w:val="left" w:pos="9638"/>
        </w:tabs>
        <w:ind w:right="-1"/>
        <w:rPr>
          <w:rFonts w:ascii="Arial" w:hAnsi="Arial" w:cs="Arial"/>
          <w:sz w:val="20"/>
          <w:szCs w:val="20"/>
        </w:rPr>
      </w:pPr>
      <w:r w:rsidRPr="00B42CE3">
        <w:rPr>
          <w:rFonts w:ascii="Arial" w:hAnsi="Arial" w:cs="Arial"/>
          <w:sz w:val="20"/>
          <w:szCs w:val="20"/>
        </w:rPr>
        <w:t>Tutte le comunicazioni e notifiche al Garante</w:t>
      </w:r>
      <w:r w:rsidR="00CF2A7B" w:rsidRPr="00B42CE3">
        <w:rPr>
          <w:rFonts w:ascii="Arial" w:hAnsi="Arial" w:cs="Arial"/>
          <w:sz w:val="20"/>
          <w:szCs w:val="20"/>
        </w:rPr>
        <w:t>,</w:t>
      </w:r>
      <w:r w:rsidRPr="00B42CE3">
        <w:rPr>
          <w:rFonts w:ascii="Arial" w:hAnsi="Arial" w:cs="Arial"/>
          <w:sz w:val="20"/>
          <w:szCs w:val="20"/>
        </w:rPr>
        <w:t xml:space="preserve"> dipendenti dalla presente garanzia, per essere valide, devono essere fatte esclusivamente con lettera raccomandata </w:t>
      </w:r>
      <w:r w:rsidR="00CF2A7B" w:rsidRPr="00B42CE3">
        <w:rPr>
          <w:rFonts w:ascii="Arial" w:hAnsi="Arial" w:cs="Arial"/>
          <w:sz w:val="20"/>
          <w:szCs w:val="20"/>
        </w:rPr>
        <w:t>o tramite PEC agli indirizzi indicati nella Scheda Tecnica.</w:t>
      </w:r>
    </w:p>
    <w:p w14:paraId="5FAF7096" w14:textId="77777777" w:rsidR="007E3154" w:rsidRPr="00845F48" w:rsidRDefault="007E3154" w:rsidP="007E3154">
      <w:pPr>
        <w:pStyle w:val="provvc1"/>
        <w:tabs>
          <w:tab w:val="left" w:pos="9638"/>
        </w:tabs>
        <w:ind w:right="-1"/>
        <w:rPr>
          <w:rFonts w:ascii="Arial" w:hAnsi="Arial" w:cs="Arial"/>
          <w:b/>
          <w:bCs/>
          <w:sz w:val="20"/>
          <w:szCs w:val="20"/>
          <w:u w:val="single"/>
        </w:rPr>
      </w:pPr>
      <w:r w:rsidRPr="00845F48">
        <w:rPr>
          <w:rFonts w:ascii="Arial" w:hAnsi="Arial" w:cs="Arial"/>
          <w:b/>
          <w:bCs/>
          <w:sz w:val="20"/>
          <w:szCs w:val="20"/>
          <w:u w:val="single"/>
        </w:rPr>
        <w:t>Articolo 8 - Foro competente.</w:t>
      </w:r>
    </w:p>
    <w:p w14:paraId="687F0B99" w14:textId="77777777" w:rsidR="007E3154" w:rsidRDefault="007E3154" w:rsidP="007E3154">
      <w:pPr>
        <w:pStyle w:val="provvr01"/>
        <w:tabs>
          <w:tab w:val="left" w:pos="9638"/>
        </w:tabs>
        <w:ind w:right="-1"/>
        <w:rPr>
          <w:rFonts w:ascii="Arial" w:hAnsi="Arial" w:cs="Arial"/>
          <w:sz w:val="20"/>
          <w:szCs w:val="20"/>
        </w:rPr>
      </w:pPr>
      <w:r>
        <w:rPr>
          <w:rFonts w:ascii="Arial" w:hAnsi="Arial" w:cs="Arial"/>
          <w:sz w:val="20"/>
          <w:szCs w:val="20"/>
        </w:rPr>
        <w:t>In caso di controversia fra il Garante e la Stazione appaltante, il foro competente è quello determinato ai sen</w:t>
      </w:r>
      <w:r w:rsidR="00CF2A7B">
        <w:rPr>
          <w:rFonts w:ascii="Arial" w:hAnsi="Arial" w:cs="Arial"/>
          <w:sz w:val="20"/>
          <w:szCs w:val="20"/>
        </w:rPr>
        <w:t>si dell'art. 25 cod. proc. civ..</w:t>
      </w:r>
    </w:p>
    <w:p w14:paraId="6CECD601" w14:textId="77777777" w:rsidR="00CF2A7B" w:rsidRPr="00B42CE3" w:rsidRDefault="007E3154" w:rsidP="007E3154">
      <w:pPr>
        <w:pStyle w:val="provvc1"/>
        <w:tabs>
          <w:tab w:val="left" w:pos="9638"/>
        </w:tabs>
        <w:ind w:right="-1"/>
        <w:rPr>
          <w:rFonts w:ascii="Arial" w:hAnsi="Arial" w:cs="Arial"/>
          <w:b/>
          <w:bCs/>
          <w:sz w:val="20"/>
          <w:szCs w:val="20"/>
          <w:u w:val="single"/>
        </w:rPr>
      </w:pPr>
      <w:r w:rsidRPr="00B42CE3">
        <w:rPr>
          <w:rFonts w:ascii="Arial" w:hAnsi="Arial" w:cs="Arial"/>
          <w:b/>
          <w:bCs/>
          <w:sz w:val="20"/>
          <w:szCs w:val="20"/>
          <w:u w:val="single"/>
        </w:rPr>
        <w:t xml:space="preserve">Articolo 9 </w:t>
      </w:r>
      <w:r w:rsidR="00CF2A7B" w:rsidRPr="00B42CE3">
        <w:rPr>
          <w:rFonts w:ascii="Arial" w:hAnsi="Arial" w:cs="Arial"/>
          <w:b/>
          <w:bCs/>
          <w:sz w:val="20"/>
          <w:szCs w:val="20"/>
          <w:u w:val="single"/>
        </w:rPr>
        <w:t>– Rinvio alle norme di legge</w:t>
      </w:r>
    </w:p>
    <w:p w14:paraId="54DAD401" w14:textId="77777777" w:rsidR="00CF2A7B" w:rsidRPr="00B42CE3" w:rsidRDefault="00CF2A7B" w:rsidP="00CF2A7B">
      <w:pPr>
        <w:pStyle w:val="provvr01"/>
        <w:tabs>
          <w:tab w:val="left" w:pos="9638"/>
        </w:tabs>
        <w:ind w:right="-1"/>
        <w:rPr>
          <w:rFonts w:ascii="Arial" w:hAnsi="Arial" w:cs="Arial"/>
          <w:sz w:val="20"/>
          <w:szCs w:val="20"/>
        </w:rPr>
      </w:pPr>
      <w:r w:rsidRPr="00B42CE3">
        <w:rPr>
          <w:rFonts w:ascii="Arial" w:hAnsi="Arial" w:cs="Arial"/>
          <w:sz w:val="20"/>
          <w:szCs w:val="20"/>
        </w:rPr>
        <w:t>Per tutto quanto non diversamente regolato, valgono le norme di legge.</w:t>
      </w:r>
    </w:p>
    <w:p w14:paraId="6A20CE15" w14:textId="670A16BC" w:rsidR="00E710E1" w:rsidRPr="00B42CE3" w:rsidRDefault="00B56AC3" w:rsidP="00B56AC3">
      <w:pPr>
        <w:pStyle w:val="provvr01"/>
        <w:ind w:left="284" w:right="-1"/>
        <w:rPr>
          <w:rFonts w:ascii="Arial" w:hAnsi="Arial" w:cs="Arial"/>
          <w:b/>
          <w:bCs/>
          <w:sz w:val="20"/>
          <w:szCs w:val="20"/>
        </w:rPr>
      </w:pPr>
      <w:r w:rsidRPr="00B42CE3">
        <w:rPr>
          <w:rFonts w:ascii="Arial" w:hAnsi="Arial" w:cs="Arial"/>
          <w:b/>
          <w:bCs/>
          <w:sz w:val="20"/>
          <w:szCs w:val="20"/>
        </w:rPr>
        <w:lastRenderedPageBreak/>
        <w:t xml:space="preserve">La presente Scheda Tecnica costituisce parte integrante della garanzia fideiussoria conforme allo Schema Tipo 1.1 di cui al D.M. </w:t>
      </w:r>
      <w:r w:rsidR="00926B5C">
        <w:rPr>
          <w:rFonts w:ascii="Arial" w:hAnsi="Arial" w:cs="Arial"/>
          <w:b/>
          <w:bCs/>
          <w:sz w:val="20"/>
          <w:szCs w:val="20"/>
        </w:rPr>
        <w:t>31/2018</w:t>
      </w:r>
    </w:p>
    <w:p w14:paraId="078EE49B" w14:textId="77777777" w:rsidR="00B56AC3" w:rsidRPr="00B42CE3" w:rsidRDefault="00B56AC3" w:rsidP="007E3154">
      <w:pPr>
        <w:pStyle w:val="provvr01"/>
        <w:ind w:left="284" w:right="-1"/>
        <w:rPr>
          <w:rFonts w:ascii="Arial" w:hAnsi="Arial" w:cs="Arial"/>
          <w:b/>
          <w:bCs/>
          <w:sz w:val="20"/>
          <w:szCs w:val="20"/>
        </w:rPr>
      </w:pPr>
    </w:p>
    <w:tbl>
      <w:tblPr>
        <w:tblW w:w="9355" w:type="dxa"/>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844"/>
        <w:gridCol w:w="290"/>
        <w:gridCol w:w="35"/>
        <w:gridCol w:w="1524"/>
        <w:gridCol w:w="702"/>
        <w:gridCol w:w="284"/>
        <w:gridCol w:w="857"/>
        <w:gridCol w:w="425"/>
        <w:gridCol w:w="277"/>
        <w:gridCol w:w="6"/>
        <w:gridCol w:w="458"/>
        <w:gridCol w:w="196"/>
        <w:gridCol w:w="758"/>
        <w:gridCol w:w="6"/>
        <w:gridCol w:w="1347"/>
      </w:tblGrid>
      <w:tr w:rsidR="00B42CE3" w:rsidRPr="00B42CE3" w14:paraId="29BDCE35" w14:textId="77777777" w:rsidTr="002E3C09">
        <w:tc>
          <w:tcPr>
            <w:tcW w:w="4741" w:type="dxa"/>
            <w:gridSpan w:val="6"/>
          </w:tcPr>
          <w:p w14:paraId="0FE4D425" w14:textId="77777777" w:rsidR="007E3154" w:rsidRPr="00B42CE3" w:rsidRDefault="007E3154" w:rsidP="007E3154">
            <w:pPr>
              <w:jc w:val="both"/>
              <w:rPr>
                <w:rFonts w:ascii="Arial" w:hAnsi="Arial" w:cs="Arial"/>
              </w:rPr>
            </w:pPr>
            <w:r w:rsidRPr="00B42CE3">
              <w:rPr>
                <w:rFonts w:ascii="Arial" w:hAnsi="Arial" w:cs="Arial"/>
              </w:rPr>
              <w:t>Garanzia fideiussoria n.</w:t>
            </w:r>
          </w:p>
        </w:tc>
        <w:tc>
          <w:tcPr>
            <w:tcW w:w="4614" w:type="dxa"/>
            <w:gridSpan w:val="10"/>
          </w:tcPr>
          <w:p w14:paraId="3EDC6FE7" w14:textId="77777777" w:rsidR="00B56AC3" w:rsidRPr="00B42CE3" w:rsidRDefault="00B56AC3" w:rsidP="00B56AC3">
            <w:pPr>
              <w:jc w:val="both"/>
              <w:rPr>
                <w:rFonts w:ascii="Arial" w:hAnsi="Arial" w:cs="Arial"/>
              </w:rPr>
            </w:pPr>
            <w:r w:rsidRPr="00B42CE3">
              <w:rPr>
                <w:rFonts w:ascii="Arial" w:hAnsi="Arial" w:cs="Arial"/>
              </w:rPr>
              <w:t>Garante (denominazione/direzione, dipendenza, agenzia, ecc., nonché estremi autorizzazione e numero iscrizione Albo/Registro/Elenco)</w:t>
            </w:r>
          </w:p>
        </w:tc>
      </w:tr>
      <w:tr w:rsidR="007E3154" w14:paraId="3AE62ACB" w14:textId="77777777" w:rsidTr="002E3C09">
        <w:tc>
          <w:tcPr>
            <w:tcW w:w="4741" w:type="dxa"/>
            <w:gridSpan w:val="6"/>
          </w:tcPr>
          <w:p w14:paraId="719C8032" w14:textId="77777777" w:rsidR="007E3154" w:rsidRDefault="007E3154" w:rsidP="007E3154">
            <w:pPr>
              <w:jc w:val="both"/>
              <w:rPr>
                <w:rFonts w:ascii="Arial" w:hAnsi="Arial" w:cs="Arial"/>
              </w:rPr>
            </w:pPr>
          </w:p>
        </w:tc>
        <w:tc>
          <w:tcPr>
            <w:tcW w:w="4614" w:type="dxa"/>
            <w:gridSpan w:val="10"/>
          </w:tcPr>
          <w:p w14:paraId="1BEF002B" w14:textId="77777777" w:rsidR="007E3154" w:rsidRDefault="007E3154" w:rsidP="007E3154">
            <w:pPr>
              <w:jc w:val="both"/>
              <w:rPr>
                <w:rFonts w:ascii="Arial" w:hAnsi="Arial" w:cs="Arial"/>
              </w:rPr>
            </w:pPr>
          </w:p>
        </w:tc>
      </w:tr>
      <w:tr w:rsidR="00B42CE3" w:rsidRPr="00B42CE3" w14:paraId="76048609" w14:textId="77777777" w:rsidTr="002E3C09">
        <w:tc>
          <w:tcPr>
            <w:tcW w:w="2190" w:type="dxa"/>
            <w:gridSpan w:val="2"/>
          </w:tcPr>
          <w:p w14:paraId="2B0477ED" w14:textId="77777777" w:rsidR="00B56AC3" w:rsidRPr="00B42CE3" w:rsidRDefault="00B56AC3" w:rsidP="007E3154">
            <w:pPr>
              <w:jc w:val="both"/>
              <w:rPr>
                <w:rFonts w:ascii="Arial" w:hAnsi="Arial" w:cs="Arial"/>
              </w:rPr>
            </w:pPr>
            <w:r w:rsidRPr="00B42CE3">
              <w:rPr>
                <w:rFonts w:ascii="Arial" w:hAnsi="Arial" w:cs="Arial"/>
              </w:rPr>
              <w:t>Città</w:t>
            </w:r>
          </w:p>
        </w:tc>
        <w:tc>
          <w:tcPr>
            <w:tcW w:w="4394" w:type="dxa"/>
            <w:gridSpan w:val="8"/>
          </w:tcPr>
          <w:p w14:paraId="65799231" w14:textId="77777777" w:rsidR="00B56AC3" w:rsidRPr="00B42CE3" w:rsidRDefault="00B56AC3" w:rsidP="007E3154">
            <w:pPr>
              <w:jc w:val="both"/>
              <w:rPr>
                <w:rFonts w:ascii="Arial" w:hAnsi="Arial" w:cs="Arial"/>
              </w:rPr>
            </w:pPr>
            <w:r w:rsidRPr="00B42CE3">
              <w:rPr>
                <w:rFonts w:ascii="Arial" w:hAnsi="Arial" w:cs="Arial"/>
              </w:rPr>
              <w:t>Via</w:t>
            </w:r>
          </w:p>
        </w:tc>
        <w:tc>
          <w:tcPr>
            <w:tcW w:w="1418" w:type="dxa"/>
            <w:gridSpan w:val="4"/>
          </w:tcPr>
          <w:p w14:paraId="03EA4C81" w14:textId="77777777" w:rsidR="00B56AC3" w:rsidRPr="00B42CE3" w:rsidRDefault="00B56AC3" w:rsidP="007E3154">
            <w:pPr>
              <w:jc w:val="both"/>
              <w:rPr>
                <w:rFonts w:ascii="Arial" w:hAnsi="Arial" w:cs="Arial"/>
              </w:rPr>
            </w:pPr>
            <w:r w:rsidRPr="00B42CE3">
              <w:rPr>
                <w:rFonts w:ascii="Arial" w:hAnsi="Arial" w:cs="Arial"/>
              </w:rPr>
              <w:t>CAP</w:t>
            </w:r>
          </w:p>
        </w:tc>
        <w:tc>
          <w:tcPr>
            <w:tcW w:w="1353" w:type="dxa"/>
            <w:gridSpan w:val="2"/>
          </w:tcPr>
          <w:p w14:paraId="4E859727" w14:textId="77777777" w:rsidR="00B56AC3" w:rsidRPr="00B42CE3" w:rsidRDefault="00B56AC3" w:rsidP="007E3154">
            <w:pPr>
              <w:jc w:val="both"/>
              <w:rPr>
                <w:rFonts w:ascii="Arial" w:hAnsi="Arial" w:cs="Arial"/>
              </w:rPr>
            </w:pPr>
            <w:r w:rsidRPr="00B42CE3">
              <w:rPr>
                <w:rFonts w:ascii="Arial" w:hAnsi="Arial" w:cs="Arial"/>
              </w:rPr>
              <w:t>Prov.</w:t>
            </w:r>
          </w:p>
        </w:tc>
      </w:tr>
      <w:tr w:rsidR="00B42CE3" w:rsidRPr="00B42CE3" w14:paraId="06A1F9C4" w14:textId="77777777" w:rsidTr="002E3C09">
        <w:tc>
          <w:tcPr>
            <w:tcW w:w="2190" w:type="dxa"/>
            <w:gridSpan w:val="2"/>
          </w:tcPr>
          <w:p w14:paraId="2697036D" w14:textId="77777777" w:rsidR="00B56AC3" w:rsidRPr="00B42CE3" w:rsidRDefault="00B56AC3" w:rsidP="007E3154">
            <w:pPr>
              <w:jc w:val="both"/>
              <w:rPr>
                <w:rFonts w:ascii="Arial" w:hAnsi="Arial" w:cs="Arial"/>
              </w:rPr>
            </w:pPr>
          </w:p>
        </w:tc>
        <w:tc>
          <w:tcPr>
            <w:tcW w:w="4394" w:type="dxa"/>
            <w:gridSpan w:val="8"/>
          </w:tcPr>
          <w:p w14:paraId="0A6B45B1" w14:textId="77777777" w:rsidR="00B56AC3" w:rsidRPr="00B42CE3" w:rsidRDefault="00B56AC3" w:rsidP="007E3154">
            <w:pPr>
              <w:jc w:val="both"/>
              <w:rPr>
                <w:rFonts w:ascii="Arial" w:hAnsi="Arial" w:cs="Arial"/>
              </w:rPr>
            </w:pPr>
          </w:p>
        </w:tc>
        <w:tc>
          <w:tcPr>
            <w:tcW w:w="1418" w:type="dxa"/>
            <w:gridSpan w:val="4"/>
          </w:tcPr>
          <w:p w14:paraId="505D49A7" w14:textId="77777777" w:rsidR="00B56AC3" w:rsidRPr="00B42CE3" w:rsidRDefault="00B56AC3" w:rsidP="007E3154">
            <w:pPr>
              <w:jc w:val="both"/>
              <w:rPr>
                <w:rFonts w:ascii="Arial" w:hAnsi="Arial" w:cs="Arial"/>
              </w:rPr>
            </w:pPr>
          </w:p>
        </w:tc>
        <w:tc>
          <w:tcPr>
            <w:tcW w:w="1353" w:type="dxa"/>
            <w:gridSpan w:val="2"/>
          </w:tcPr>
          <w:p w14:paraId="25DF67E8" w14:textId="77777777" w:rsidR="00B56AC3" w:rsidRPr="00B42CE3" w:rsidRDefault="00B56AC3" w:rsidP="007E3154">
            <w:pPr>
              <w:jc w:val="both"/>
              <w:rPr>
                <w:rFonts w:ascii="Arial" w:hAnsi="Arial" w:cs="Arial"/>
              </w:rPr>
            </w:pPr>
          </w:p>
        </w:tc>
      </w:tr>
      <w:tr w:rsidR="00B42CE3" w:rsidRPr="00B42CE3" w14:paraId="62E867A3" w14:textId="77777777" w:rsidTr="002E3C09">
        <w:tc>
          <w:tcPr>
            <w:tcW w:w="4741" w:type="dxa"/>
            <w:gridSpan w:val="6"/>
          </w:tcPr>
          <w:p w14:paraId="0EF77673" w14:textId="77777777" w:rsidR="00B56AC3" w:rsidRPr="00B42CE3" w:rsidRDefault="00B56AC3" w:rsidP="007E3154">
            <w:pPr>
              <w:jc w:val="both"/>
              <w:rPr>
                <w:rFonts w:ascii="Arial" w:hAnsi="Arial" w:cs="Arial"/>
              </w:rPr>
            </w:pPr>
            <w:r w:rsidRPr="00B42CE3">
              <w:rPr>
                <w:rFonts w:ascii="Arial" w:hAnsi="Arial" w:cs="Arial"/>
              </w:rPr>
              <w:t>C.F./P.IVA</w:t>
            </w:r>
          </w:p>
        </w:tc>
        <w:tc>
          <w:tcPr>
            <w:tcW w:w="4614" w:type="dxa"/>
            <w:gridSpan w:val="10"/>
          </w:tcPr>
          <w:p w14:paraId="4687CDA1" w14:textId="77777777" w:rsidR="00B56AC3" w:rsidRPr="00B42CE3" w:rsidRDefault="00B56AC3" w:rsidP="007E3154">
            <w:pPr>
              <w:jc w:val="both"/>
              <w:rPr>
                <w:rFonts w:ascii="Arial" w:hAnsi="Arial" w:cs="Arial"/>
              </w:rPr>
            </w:pPr>
            <w:r w:rsidRPr="00B42CE3">
              <w:rPr>
                <w:rFonts w:ascii="Arial" w:hAnsi="Arial" w:cs="Arial"/>
              </w:rPr>
              <w:t>PEC</w:t>
            </w:r>
          </w:p>
        </w:tc>
      </w:tr>
      <w:tr w:rsidR="00B42CE3" w:rsidRPr="00B42CE3" w14:paraId="5A8C3C9C" w14:textId="77777777" w:rsidTr="002E3C09">
        <w:tc>
          <w:tcPr>
            <w:tcW w:w="4741" w:type="dxa"/>
            <w:gridSpan w:val="6"/>
          </w:tcPr>
          <w:p w14:paraId="08DCC35E" w14:textId="77777777" w:rsidR="00B56AC3" w:rsidRPr="00B42CE3" w:rsidRDefault="00B56AC3" w:rsidP="007E3154">
            <w:pPr>
              <w:jc w:val="both"/>
              <w:rPr>
                <w:rFonts w:ascii="Arial" w:hAnsi="Arial" w:cs="Arial"/>
              </w:rPr>
            </w:pPr>
          </w:p>
        </w:tc>
        <w:tc>
          <w:tcPr>
            <w:tcW w:w="4614" w:type="dxa"/>
            <w:gridSpan w:val="10"/>
          </w:tcPr>
          <w:p w14:paraId="183F96E3" w14:textId="77777777" w:rsidR="00B56AC3" w:rsidRPr="00B42CE3" w:rsidRDefault="00B56AC3" w:rsidP="007E3154">
            <w:pPr>
              <w:jc w:val="both"/>
              <w:rPr>
                <w:rFonts w:ascii="Arial" w:hAnsi="Arial" w:cs="Arial"/>
              </w:rPr>
            </w:pPr>
          </w:p>
        </w:tc>
      </w:tr>
      <w:tr w:rsidR="00B42CE3" w:rsidRPr="00B42CE3" w14:paraId="3C07A45E" w14:textId="77777777" w:rsidTr="00B56AC3">
        <w:tc>
          <w:tcPr>
            <w:tcW w:w="9355" w:type="dxa"/>
            <w:gridSpan w:val="16"/>
            <w:tcBorders>
              <w:left w:val="nil"/>
              <w:right w:val="nil"/>
            </w:tcBorders>
          </w:tcPr>
          <w:p w14:paraId="50FE04B6" w14:textId="77777777" w:rsidR="007E3154" w:rsidRPr="00B42CE3" w:rsidRDefault="007E3154" w:rsidP="007E3154">
            <w:pPr>
              <w:jc w:val="both"/>
              <w:rPr>
                <w:rFonts w:ascii="Arial" w:hAnsi="Arial" w:cs="Arial"/>
              </w:rPr>
            </w:pPr>
          </w:p>
        </w:tc>
      </w:tr>
      <w:tr w:rsidR="00B42CE3" w:rsidRPr="00B42CE3" w14:paraId="2F2223CB" w14:textId="77777777" w:rsidTr="00B56AC3">
        <w:tc>
          <w:tcPr>
            <w:tcW w:w="5882" w:type="dxa"/>
            <w:gridSpan w:val="8"/>
          </w:tcPr>
          <w:p w14:paraId="0C39735B" w14:textId="05CE618F" w:rsidR="007E3154" w:rsidRPr="00B42CE3" w:rsidRDefault="007E3154" w:rsidP="007E3154">
            <w:pPr>
              <w:jc w:val="both"/>
              <w:rPr>
                <w:rFonts w:ascii="Arial" w:hAnsi="Arial" w:cs="Arial"/>
              </w:rPr>
            </w:pPr>
            <w:r w:rsidRPr="00B42CE3">
              <w:rPr>
                <w:rFonts w:ascii="Arial" w:hAnsi="Arial" w:cs="Arial"/>
              </w:rPr>
              <w:t xml:space="preserve">Contraente </w:t>
            </w:r>
          </w:p>
        </w:tc>
        <w:tc>
          <w:tcPr>
            <w:tcW w:w="3473" w:type="dxa"/>
            <w:gridSpan w:val="8"/>
          </w:tcPr>
          <w:p w14:paraId="130B2F4C" w14:textId="77777777" w:rsidR="007E3154" w:rsidRPr="00B42CE3" w:rsidRDefault="007E3154" w:rsidP="007E3154">
            <w:pPr>
              <w:jc w:val="both"/>
              <w:rPr>
                <w:rFonts w:ascii="Arial" w:hAnsi="Arial" w:cs="Arial"/>
              </w:rPr>
            </w:pPr>
            <w:r w:rsidRPr="00B42CE3">
              <w:rPr>
                <w:rFonts w:ascii="Arial" w:hAnsi="Arial" w:cs="Arial"/>
              </w:rPr>
              <w:t>C.F./P.I.</w:t>
            </w:r>
          </w:p>
        </w:tc>
      </w:tr>
      <w:tr w:rsidR="007E3154" w14:paraId="15D0ED00" w14:textId="77777777" w:rsidTr="00B56AC3">
        <w:tc>
          <w:tcPr>
            <w:tcW w:w="5882" w:type="dxa"/>
            <w:gridSpan w:val="8"/>
          </w:tcPr>
          <w:p w14:paraId="4BC3EA87" w14:textId="77777777" w:rsidR="007E3154" w:rsidRDefault="007E3154" w:rsidP="007E3154">
            <w:pPr>
              <w:jc w:val="both"/>
              <w:rPr>
                <w:rFonts w:ascii="Arial" w:hAnsi="Arial" w:cs="Arial"/>
              </w:rPr>
            </w:pPr>
          </w:p>
        </w:tc>
        <w:tc>
          <w:tcPr>
            <w:tcW w:w="3473" w:type="dxa"/>
            <w:gridSpan w:val="8"/>
          </w:tcPr>
          <w:p w14:paraId="36091755" w14:textId="77777777" w:rsidR="007E3154" w:rsidRDefault="007E3154" w:rsidP="007E3154">
            <w:pPr>
              <w:jc w:val="both"/>
              <w:rPr>
                <w:rFonts w:ascii="Arial" w:hAnsi="Arial" w:cs="Arial"/>
              </w:rPr>
            </w:pPr>
          </w:p>
        </w:tc>
      </w:tr>
      <w:tr w:rsidR="007E3154" w14:paraId="064B1F3C" w14:textId="77777777" w:rsidTr="00B56AC3">
        <w:tc>
          <w:tcPr>
            <w:tcW w:w="9355" w:type="dxa"/>
            <w:gridSpan w:val="16"/>
            <w:tcBorders>
              <w:left w:val="nil"/>
              <w:right w:val="nil"/>
            </w:tcBorders>
          </w:tcPr>
          <w:p w14:paraId="0B20D9AB" w14:textId="77777777" w:rsidR="007E3154" w:rsidRDefault="007E3154" w:rsidP="007E3154">
            <w:pPr>
              <w:jc w:val="both"/>
              <w:rPr>
                <w:rFonts w:ascii="Arial" w:hAnsi="Arial" w:cs="Arial"/>
              </w:rPr>
            </w:pPr>
          </w:p>
        </w:tc>
      </w:tr>
      <w:tr w:rsidR="00B42CE3" w:rsidRPr="00B42CE3" w14:paraId="79D03B57" w14:textId="77777777" w:rsidTr="00B56AC3">
        <w:tc>
          <w:tcPr>
            <w:tcW w:w="2515" w:type="dxa"/>
            <w:gridSpan w:val="4"/>
          </w:tcPr>
          <w:p w14:paraId="0AF9F76C" w14:textId="59816C36" w:rsidR="007E3154" w:rsidRPr="00B42CE3" w:rsidRDefault="00B56AC3" w:rsidP="007E3154">
            <w:pPr>
              <w:jc w:val="both"/>
              <w:rPr>
                <w:rFonts w:ascii="Arial" w:hAnsi="Arial" w:cs="Arial"/>
                <w:strike/>
              </w:rPr>
            </w:pPr>
            <w:r w:rsidRPr="00B42CE3">
              <w:rPr>
                <w:rFonts w:ascii="Arial" w:hAnsi="Arial" w:cs="Arial"/>
              </w:rPr>
              <w:t>Città</w:t>
            </w:r>
          </w:p>
        </w:tc>
        <w:tc>
          <w:tcPr>
            <w:tcW w:w="4075" w:type="dxa"/>
            <w:gridSpan w:val="7"/>
          </w:tcPr>
          <w:p w14:paraId="3295ADAC" w14:textId="77777777" w:rsidR="007E3154" w:rsidRPr="00B42CE3" w:rsidRDefault="007E3154" w:rsidP="007E3154">
            <w:pPr>
              <w:jc w:val="both"/>
              <w:rPr>
                <w:rFonts w:ascii="Arial" w:hAnsi="Arial" w:cs="Arial"/>
              </w:rPr>
            </w:pPr>
            <w:r w:rsidRPr="00B42CE3">
              <w:rPr>
                <w:rFonts w:ascii="Arial" w:hAnsi="Arial" w:cs="Arial"/>
              </w:rPr>
              <w:t>Via</w:t>
            </w:r>
          </w:p>
        </w:tc>
        <w:tc>
          <w:tcPr>
            <w:tcW w:w="1418" w:type="dxa"/>
            <w:gridSpan w:val="4"/>
          </w:tcPr>
          <w:p w14:paraId="3334653E" w14:textId="77777777" w:rsidR="007E3154" w:rsidRPr="00B42CE3" w:rsidRDefault="00B56AC3" w:rsidP="007E3154">
            <w:pPr>
              <w:jc w:val="both"/>
              <w:rPr>
                <w:rFonts w:ascii="Arial" w:hAnsi="Arial" w:cs="Arial"/>
              </w:rPr>
            </w:pPr>
            <w:r w:rsidRPr="00B42CE3">
              <w:rPr>
                <w:rFonts w:ascii="Arial" w:hAnsi="Arial" w:cs="Arial"/>
              </w:rPr>
              <w:t>CAP</w:t>
            </w:r>
          </w:p>
        </w:tc>
        <w:tc>
          <w:tcPr>
            <w:tcW w:w="1347" w:type="dxa"/>
          </w:tcPr>
          <w:p w14:paraId="7C1CD97B" w14:textId="77777777" w:rsidR="007E3154" w:rsidRPr="00B42CE3" w:rsidRDefault="007E3154" w:rsidP="007E3154">
            <w:pPr>
              <w:jc w:val="both"/>
              <w:rPr>
                <w:rFonts w:ascii="Arial" w:hAnsi="Arial" w:cs="Arial"/>
              </w:rPr>
            </w:pPr>
            <w:r w:rsidRPr="00B42CE3">
              <w:rPr>
                <w:rFonts w:ascii="Arial" w:hAnsi="Arial" w:cs="Arial"/>
              </w:rPr>
              <w:t>Prov.</w:t>
            </w:r>
          </w:p>
        </w:tc>
      </w:tr>
      <w:tr w:rsidR="00B42CE3" w:rsidRPr="00B42CE3" w14:paraId="28B2DE79" w14:textId="77777777" w:rsidTr="00B56AC3">
        <w:tc>
          <w:tcPr>
            <w:tcW w:w="2515" w:type="dxa"/>
            <w:gridSpan w:val="4"/>
          </w:tcPr>
          <w:p w14:paraId="44817BF4" w14:textId="77777777" w:rsidR="007E3154" w:rsidRPr="00B42CE3" w:rsidRDefault="007E3154" w:rsidP="007E3154">
            <w:pPr>
              <w:jc w:val="both"/>
              <w:rPr>
                <w:rFonts w:ascii="Arial" w:hAnsi="Arial" w:cs="Arial"/>
              </w:rPr>
            </w:pPr>
          </w:p>
        </w:tc>
        <w:tc>
          <w:tcPr>
            <w:tcW w:w="4075" w:type="dxa"/>
            <w:gridSpan w:val="7"/>
          </w:tcPr>
          <w:p w14:paraId="367D2984" w14:textId="77777777" w:rsidR="007E3154" w:rsidRPr="00B42CE3" w:rsidRDefault="007E3154" w:rsidP="007E3154">
            <w:pPr>
              <w:jc w:val="both"/>
              <w:rPr>
                <w:rFonts w:ascii="Arial" w:hAnsi="Arial" w:cs="Arial"/>
              </w:rPr>
            </w:pPr>
          </w:p>
        </w:tc>
        <w:tc>
          <w:tcPr>
            <w:tcW w:w="1418" w:type="dxa"/>
            <w:gridSpan w:val="4"/>
          </w:tcPr>
          <w:p w14:paraId="7AAE79AD" w14:textId="77777777" w:rsidR="007E3154" w:rsidRPr="00B42CE3" w:rsidRDefault="007E3154" w:rsidP="007E3154">
            <w:pPr>
              <w:jc w:val="both"/>
              <w:rPr>
                <w:rFonts w:ascii="Arial" w:hAnsi="Arial" w:cs="Arial"/>
              </w:rPr>
            </w:pPr>
          </w:p>
        </w:tc>
        <w:tc>
          <w:tcPr>
            <w:tcW w:w="1347" w:type="dxa"/>
          </w:tcPr>
          <w:p w14:paraId="127EE20E" w14:textId="77777777" w:rsidR="007E3154" w:rsidRPr="00B42CE3" w:rsidRDefault="007E3154" w:rsidP="007E3154">
            <w:pPr>
              <w:jc w:val="both"/>
              <w:rPr>
                <w:rFonts w:ascii="Arial" w:hAnsi="Arial" w:cs="Arial"/>
              </w:rPr>
            </w:pPr>
          </w:p>
        </w:tc>
      </w:tr>
      <w:tr w:rsidR="00B42CE3" w:rsidRPr="00B42CE3" w14:paraId="4A4A6697" w14:textId="77777777" w:rsidTr="002E3C09">
        <w:tc>
          <w:tcPr>
            <w:tcW w:w="4741" w:type="dxa"/>
            <w:gridSpan w:val="6"/>
          </w:tcPr>
          <w:p w14:paraId="710D81F3" w14:textId="77777777" w:rsidR="002E3C09" w:rsidRPr="00B42CE3" w:rsidRDefault="002E3C09" w:rsidP="007E3154">
            <w:pPr>
              <w:jc w:val="both"/>
              <w:rPr>
                <w:rFonts w:ascii="Arial" w:hAnsi="Arial" w:cs="Arial"/>
              </w:rPr>
            </w:pPr>
            <w:r w:rsidRPr="00B42CE3">
              <w:rPr>
                <w:rFonts w:ascii="Arial" w:hAnsi="Arial" w:cs="Arial"/>
              </w:rPr>
              <w:t>C.F./P.IVA</w:t>
            </w:r>
          </w:p>
        </w:tc>
        <w:tc>
          <w:tcPr>
            <w:tcW w:w="4614" w:type="dxa"/>
            <w:gridSpan w:val="10"/>
          </w:tcPr>
          <w:p w14:paraId="2E3F37BF" w14:textId="77777777" w:rsidR="002E3C09" w:rsidRPr="00B42CE3" w:rsidRDefault="002E3C09" w:rsidP="007E3154">
            <w:pPr>
              <w:jc w:val="both"/>
              <w:rPr>
                <w:rFonts w:ascii="Arial" w:hAnsi="Arial" w:cs="Arial"/>
              </w:rPr>
            </w:pPr>
            <w:r w:rsidRPr="00B42CE3">
              <w:rPr>
                <w:rFonts w:ascii="Arial" w:hAnsi="Arial" w:cs="Arial"/>
              </w:rPr>
              <w:t>PEC</w:t>
            </w:r>
          </w:p>
        </w:tc>
      </w:tr>
      <w:tr w:rsidR="00B42CE3" w:rsidRPr="00B42CE3" w14:paraId="1FFBCBD5" w14:textId="77777777" w:rsidTr="002E3C09">
        <w:tc>
          <w:tcPr>
            <w:tcW w:w="4741" w:type="dxa"/>
            <w:gridSpan w:val="6"/>
          </w:tcPr>
          <w:p w14:paraId="234E7E48" w14:textId="77777777" w:rsidR="002E3C09" w:rsidRPr="00B42CE3" w:rsidRDefault="002E3C09" w:rsidP="007E3154">
            <w:pPr>
              <w:jc w:val="both"/>
              <w:rPr>
                <w:rFonts w:ascii="Arial" w:hAnsi="Arial" w:cs="Arial"/>
              </w:rPr>
            </w:pPr>
          </w:p>
        </w:tc>
        <w:tc>
          <w:tcPr>
            <w:tcW w:w="4614" w:type="dxa"/>
            <w:gridSpan w:val="10"/>
          </w:tcPr>
          <w:p w14:paraId="154F5851" w14:textId="77777777" w:rsidR="002E3C09" w:rsidRPr="00B42CE3" w:rsidRDefault="002E3C09" w:rsidP="007E3154">
            <w:pPr>
              <w:jc w:val="both"/>
              <w:rPr>
                <w:rFonts w:ascii="Arial" w:hAnsi="Arial" w:cs="Arial"/>
              </w:rPr>
            </w:pPr>
          </w:p>
        </w:tc>
      </w:tr>
      <w:tr w:rsidR="007E3154" w14:paraId="125C95BB" w14:textId="77777777" w:rsidTr="00B56AC3">
        <w:tc>
          <w:tcPr>
            <w:tcW w:w="9355" w:type="dxa"/>
            <w:gridSpan w:val="16"/>
            <w:tcBorders>
              <w:left w:val="nil"/>
              <w:right w:val="nil"/>
            </w:tcBorders>
          </w:tcPr>
          <w:p w14:paraId="19C76AE5" w14:textId="77777777" w:rsidR="007E3154" w:rsidRDefault="007E3154" w:rsidP="007E3154">
            <w:pPr>
              <w:jc w:val="both"/>
              <w:rPr>
                <w:rFonts w:ascii="Arial" w:hAnsi="Arial" w:cs="Arial"/>
              </w:rPr>
            </w:pPr>
          </w:p>
        </w:tc>
      </w:tr>
      <w:tr w:rsidR="00B42CE3" w:rsidRPr="00B42CE3" w14:paraId="75C4AC28" w14:textId="77777777" w:rsidTr="00AF435A">
        <w:tc>
          <w:tcPr>
            <w:tcW w:w="9355" w:type="dxa"/>
            <w:gridSpan w:val="16"/>
          </w:tcPr>
          <w:p w14:paraId="04E8E5CD" w14:textId="55213579" w:rsidR="002E3C09" w:rsidRPr="00B42CE3" w:rsidRDefault="002E3C09" w:rsidP="007E3154">
            <w:pPr>
              <w:jc w:val="both"/>
              <w:rPr>
                <w:rFonts w:ascii="Arial" w:hAnsi="Arial" w:cs="Arial"/>
              </w:rPr>
            </w:pPr>
            <w:r w:rsidRPr="00B42CE3">
              <w:rPr>
                <w:rFonts w:ascii="Arial" w:hAnsi="Arial" w:cs="Arial"/>
              </w:rPr>
              <w:t>Stazione appaltante</w:t>
            </w:r>
          </w:p>
        </w:tc>
      </w:tr>
      <w:tr w:rsidR="00B42CE3" w:rsidRPr="00B42CE3" w14:paraId="3F36268C" w14:textId="77777777" w:rsidTr="00AF435A">
        <w:tc>
          <w:tcPr>
            <w:tcW w:w="9355" w:type="dxa"/>
            <w:gridSpan w:val="16"/>
          </w:tcPr>
          <w:p w14:paraId="150D6DB3" w14:textId="77777777" w:rsidR="002E3C09" w:rsidRPr="00B42CE3" w:rsidRDefault="002E3C09" w:rsidP="007E3154">
            <w:pPr>
              <w:jc w:val="both"/>
              <w:rPr>
                <w:rFonts w:ascii="Arial" w:hAnsi="Arial" w:cs="Arial"/>
              </w:rPr>
            </w:pPr>
            <w:smartTag w:uri="urn:schemas-microsoft-com:office:smarttags" w:element="stockticker">
              <w:r w:rsidRPr="00B42CE3">
                <w:rPr>
                  <w:rStyle w:val="Enfasigrassetto"/>
                  <w:rFonts w:ascii="Arial" w:hAnsi="Arial" w:cs="Arial"/>
                  <w:b w:val="0"/>
                </w:rPr>
                <w:t>ACP</w:t>
              </w:r>
            </w:smartTag>
            <w:r w:rsidRPr="00B42CE3">
              <w:rPr>
                <w:rStyle w:val="Enfasigrassetto"/>
                <w:rFonts w:ascii="Arial" w:hAnsi="Arial" w:cs="Arial"/>
                <w:b w:val="0"/>
              </w:rPr>
              <w:t xml:space="preserve"> - Agenzia per i procedimenti e la vigilanza in materia di contratti pubblici di lavori, servizi e forniture</w:t>
            </w:r>
          </w:p>
        </w:tc>
      </w:tr>
      <w:tr w:rsidR="00B42CE3" w:rsidRPr="00B42CE3" w14:paraId="61DA2C60" w14:textId="77777777" w:rsidTr="00AF435A">
        <w:tc>
          <w:tcPr>
            <w:tcW w:w="2190" w:type="dxa"/>
            <w:gridSpan w:val="2"/>
          </w:tcPr>
          <w:p w14:paraId="1B719D62" w14:textId="77777777" w:rsidR="002E3C09" w:rsidRPr="00B42CE3" w:rsidRDefault="002E3C09" w:rsidP="007E3154">
            <w:pPr>
              <w:jc w:val="both"/>
              <w:rPr>
                <w:rStyle w:val="Enfasigrassetto"/>
                <w:rFonts w:ascii="Arial" w:hAnsi="Arial" w:cs="Arial"/>
                <w:b w:val="0"/>
              </w:rPr>
            </w:pPr>
            <w:r w:rsidRPr="00B42CE3">
              <w:rPr>
                <w:rFonts w:ascii="Arial" w:hAnsi="Arial" w:cs="Arial"/>
              </w:rPr>
              <w:t>Città</w:t>
            </w:r>
          </w:p>
        </w:tc>
        <w:tc>
          <w:tcPr>
            <w:tcW w:w="2551" w:type="dxa"/>
            <w:gridSpan w:val="4"/>
          </w:tcPr>
          <w:p w14:paraId="70AF67E1" w14:textId="77777777" w:rsidR="002E3C09" w:rsidRPr="00B42CE3" w:rsidRDefault="002E3C09" w:rsidP="007E3154">
            <w:pPr>
              <w:jc w:val="both"/>
              <w:rPr>
                <w:rStyle w:val="Enfasigrassetto"/>
                <w:rFonts w:ascii="Arial" w:hAnsi="Arial" w:cs="Arial"/>
                <w:b w:val="0"/>
              </w:rPr>
            </w:pPr>
            <w:r w:rsidRPr="00B42CE3">
              <w:rPr>
                <w:rFonts w:ascii="Arial" w:hAnsi="Arial" w:cs="Arial"/>
              </w:rPr>
              <w:t>Via</w:t>
            </w:r>
          </w:p>
        </w:tc>
        <w:tc>
          <w:tcPr>
            <w:tcW w:w="2307" w:type="dxa"/>
            <w:gridSpan w:val="6"/>
          </w:tcPr>
          <w:p w14:paraId="1431142F" w14:textId="77777777" w:rsidR="002E3C09" w:rsidRPr="00B42CE3" w:rsidRDefault="002E3C09" w:rsidP="007E3154">
            <w:pPr>
              <w:jc w:val="both"/>
              <w:rPr>
                <w:rStyle w:val="Enfasigrassetto"/>
                <w:rFonts w:ascii="Arial" w:hAnsi="Arial" w:cs="Arial"/>
                <w:b w:val="0"/>
              </w:rPr>
            </w:pPr>
            <w:r w:rsidRPr="00B42CE3">
              <w:rPr>
                <w:rFonts w:ascii="Arial" w:hAnsi="Arial" w:cs="Arial"/>
              </w:rPr>
              <w:t>CAP</w:t>
            </w:r>
          </w:p>
        </w:tc>
        <w:tc>
          <w:tcPr>
            <w:tcW w:w="2307" w:type="dxa"/>
            <w:gridSpan w:val="4"/>
          </w:tcPr>
          <w:p w14:paraId="39E002DA" w14:textId="77777777" w:rsidR="002E3C09" w:rsidRPr="00B42CE3" w:rsidRDefault="002E3C09" w:rsidP="007E3154">
            <w:pPr>
              <w:jc w:val="both"/>
              <w:rPr>
                <w:rStyle w:val="Enfasigrassetto"/>
                <w:rFonts w:ascii="Arial" w:hAnsi="Arial" w:cs="Arial"/>
                <w:b w:val="0"/>
              </w:rPr>
            </w:pPr>
            <w:r w:rsidRPr="00B42CE3">
              <w:rPr>
                <w:rFonts w:ascii="Arial" w:hAnsi="Arial" w:cs="Arial"/>
              </w:rPr>
              <w:t>Prov.</w:t>
            </w:r>
          </w:p>
        </w:tc>
      </w:tr>
      <w:tr w:rsidR="00B42CE3" w:rsidRPr="00B42CE3" w14:paraId="7059D8C8" w14:textId="77777777" w:rsidTr="00AF435A">
        <w:tc>
          <w:tcPr>
            <w:tcW w:w="2190" w:type="dxa"/>
            <w:gridSpan w:val="2"/>
          </w:tcPr>
          <w:p w14:paraId="09E54E26" w14:textId="77777777" w:rsidR="002E3C09" w:rsidRPr="00B42CE3" w:rsidRDefault="002E3C09" w:rsidP="007E3154">
            <w:pPr>
              <w:jc w:val="both"/>
              <w:rPr>
                <w:rFonts w:ascii="Arial" w:hAnsi="Arial" w:cs="Arial"/>
              </w:rPr>
            </w:pPr>
          </w:p>
        </w:tc>
        <w:tc>
          <w:tcPr>
            <w:tcW w:w="2551" w:type="dxa"/>
            <w:gridSpan w:val="4"/>
          </w:tcPr>
          <w:p w14:paraId="3CF3B12A" w14:textId="77777777" w:rsidR="002E3C09" w:rsidRPr="00B42CE3" w:rsidRDefault="002E3C09" w:rsidP="007E3154">
            <w:pPr>
              <w:jc w:val="both"/>
              <w:rPr>
                <w:rFonts w:ascii="Arial" w:hAnsi="Arial" w:cs="Arial"/>
              </w:rPr>
            </w:pPr>
          </w:p>
        </w:tc>
        <w:tc>
          <w:tcPr>
            <w:tcW w:w="2307" w:type="dxa"/>
            <w:gridSpan w:val="6"/>
          </w:tcPr>
          <w:p w14:paraId="6BE07C49" w14:textId="77777777" w:rsidR="002E3C09" w:rsidRPr="00B42CE3" w:rsidRDefault="002E3C09" w:rsidP="007E3154">
            <w:pPr>
              <w:jc w:val="both"/>
              <w:rPr>
                <w:rFonts w:ascii="Arial" w:hAnsi="Arial" w:cs="Arial"/>
              </w:rPr>
            </w:pPr>
          </w:p>
        </w:tc>
        <w:tc>
          <w:tcPr>
            <w:tcW w:w="2307" w:type="dxa"/>
            <w:gridSpan w:val="4"/>
          </w:tcPr>
          <w:p w14:paraId="1E0CE92B" w14:textId="77777777" w:rsidR="002E3C09" w:rsidRPr="00B42CE3" w:rsidRDefault="002E3C09" w:rsidP="007E3154">
            <w:pPr>
              <w:jc w:val="both"/>
              <w:rPr>
                <w:rFonts w:ascii="Arial" w:hAnsi="Arial" w:cs="Arial"/>
              </w:rPr>
            </w:pPr>
          </w:p>
        </w:tc>
      </w:tr>
      <w:tr w:rsidR="00B42CE3" w:rsidRPr="00B42CE3" w14:paraId="72DFDD92" w14:textId="77777777" w:rsidTr="00AF435A">
        <w:tc>
          <w:tcPr>
            <w:tcW w:w="4741" w:type="dxa"/>
            <w:gridSpan w:val="6"/>
          </w:tcPr>
          <w:p w14:paraId="41DE5968" w14:textId="77777777" w:rsidR="002E3C09" w:rsidRPr="00B42CE3" w:rsidRDefault="002E3C09" w:rsidP="007E3154">
            <w:pPr>
              <w:jc w:val="both"/>
              <w:rPr>
                <w:rFonts w:ascii="Arial" w:hAnsi="Arial" w:cs="Arial"/>
              </w:rPr>
            </w:pPr>
            <w:r w:rsidRPr="00B42CE3">
              <w:rPr>
                <w:rFonts w:ascii="Arial" w:hAnsi="Arial" w:cs="Arial"/>
              </w:rPr>
              <w:t>C.F./P.IVA</w:t>
            </w:r>
          </w:p>
        </w:tc>
        <w:tc>
          <w:tcPr>
            <w:tcW w:w="4614" w:type="dxa"/>
            <w:gridSpan w:val="10"/>
          </w:tcPr>
          <w:p w14:paraId="0A18C23A" w14:textId="77777777" w:rsidR="002E3C09" w:rsidRPr="00B42CE3" w:rsidRDefault="002E3C09" w:rsidP="007E3154">
            <w:pPr>
              <w:jc w:val="both"/>
              <w:rPr>
                <w:rFonts w:ascii="Arial" w:hAnsi="Arial" w:cs="Arial"/>
              </w:rPr>
            </w:pPr>
            <w:r w:rsidRPr="00B42CE3">
              <w:rPr>
                <w:rFonts w:ascii="Arial" w:hAnsi="Arial" w:cs="Arial"/>
              </w:rPr>
              <w:t>PEC</w:t>
            </w:r>
          </w:p>
        </w:tc>
      </w:tr>
      <w:tr w:rsidR="00B42CE3" w:rsidRPr="00B42CE3" w14:paraId="4CF0C192" w14:textId="77777777" w:rsidTr="00AF435A">
        <w:tc>
          <w:tcPr>
            <w:tcW w:w="4741" w:type="dxa"/>
            <w:gridSpan w:val="6"/>
          </w:tcPr>
          <w:p w14:paraId="11441437" w14:textId="77777777" w:rsidR="002E3C09" w:rsidRPr="00B42CE3" w:rsidRDefault="002E3C09" w:rsidP="007E3154">
            <w:pPr>
              <w:jc w:val="both"/>
              <w:rPr>
                <w:rFonts w:ascii="Arial" w:hAnsi="Arial" w:cs="Arial"/>
              </w:rPr>
            </w:pPr>
          </w:p>
        </w:tc>
        <w:tc>
          <w:tcPr>
            <w:tcW w:w="4614" w:type="dxa"/>
            <w:gridSpan w:val="10"/>
          </w:tcPr>
          <w:p w14:paraId="7BC8444A" w14:textId="77777777" w:rsidR="002E3C09" w:rsidRPr="00B42CE3" w:rsidRDefault="002E3C09" w:rsidP="007E3154">
            <w:pPr>
              <w:jc w:val="both"/>
              <w:rPr>
                <w:rFonts w:ascii="Arial" w:hAnsi="Arial" w:cs="Arial"/>
              </w:rPr>
            </w:pPr>
          </w:p>
        </w:tc>
      </w:tr>
      <w:tr w:rsidR="007E3154" w14:paraId="434EB708" w14:textId="77777777" w:rsidTr="00B56AC3">
        <w:tc>
          <w:tcPr>
            <w:tcW w:w="9355" w:type="dxa"/>
            <w:gridSpan w:val="16"/>
            <w:tcBorders>
              <w:left w:val="nil"/>
              <w:right w:val="nil"/>
            </w:tcBorders>
          </w:tcPr>
          <w:p w14:paraId="4B3ECD17" w14:textId="77777777" w:rsidR="007E3154" w:rsidRDefault="007E3154" w:rsidP="007E3154">
            <w:pPr>
              <w:jc w:val="both"/>
              <w:rPr>
                <w:rFonts w:ascii="Arial" w:hAnsi="Arial" w:cs="Arial"/>
              </w:rPr>
            </w:pPr>
          </w:p>
        </w:tc>
      </w:tr>
      <w:tr w:rsidR="007E3154" w14:paraId="21A4EF42" w14:textId="77777777" w:rsidTr="00B56AC3">
        <w:tc>
          <w:tcPr>
            <w:tcW w:w="5882" w:type="dxa"/>
            <w:gridSpan w:val="8"/>
          </w:tcPr>
          <w:p w14:paraId="3DD09947" w14:textId="77777777" w:rsidR="007E3154" w:rsidRDefault="007E3154" w:rsidP="007E3154">
            <w:pPr>
              <w:jc w:val="both"/>
              <w:rPr>
                <w:rFonts w:ascii="Arial" w:hAnsi="Arial" w:cs="Arial"/>
              </w:rPr>
            </w:pPr>
            <w:r>
              <w:rPr>
                <w:rFonts w:ascii="Arial" w:hAnsi="Arial" w:cs="Arial"/>
              </w:rPr>
              <w:t>Gara d'appalto</w:t>
            </w:r>
          </w:p>
        </w:tc>
        <w:tc>
          <w:tcPr>
            <w:tcW w:w="3473" w:type="dxa"/>
            <w:gridSpan w:val="8"/>
          </w:tcPr>
          <w:p w14:paraId="06951DCD" w14:textId="77777777" w:rsidR="007E3154" w:rsidRDefault="007E3154" w:rsidP="007E3154">
            <w:pPr>
              <w:jc w:val="both"/>
              <w:rPr>
                <w:rFonts w:ascii="Arial" w:hAnsi="Arial" w:cs="Arial"/>
              </w:rPr>
            </w:pPr>
            <w:r>
              <w:rPr>
                <w:rFonts w:ascii="Arial" w:hAnsi="Arial" w:cs="Arial"/>
              </w:rPr>
              <w:t>Data presentazione offerta</w:t>
            </w:r>
          </w:p>
        </w:tc>
      </w:tr>
      <w:tr w:rsidR="007E3154" w14:paraId="2B650CF0" w14:textId="77777777" w:rsidTr="00B56AC3">
        <w:tc>
          <w:tcPr>
            <w:tcW w:w="5882" w:type="dxa"/>
            <w:gridSpan w:val="8"/>
          </w:tcPr>
          <w:p w14:paraId="4F7B69C7" w14:textId="77777777" w:rsidR="007E3154" w:rsidRDefault="007E3154" w:rsidP="007E3154">
            <w:pPr>
              <w:jc w:val="both"/>
              <w:rPr>
                <w:rFonts w:ascii="Arial" w:hAnsi="Arial" w:cs="Arial"/>
              </w:rPr>
            </w:pPr>
          </w:p>
        </w:tc>
        <w:tc>
          <w:tcPr>
            <w:tcW w:w="3473" w:type="dxa"/>
            <w:gridSpan w:val="8"/>
          </w:tcPr>
          <w:p w14:paraId="4C95D6FA" w14:textId="77777777" w:rsidR="007E3154" w:rsidRDefault="007E3154" w:rsidP="007E3154">
            <w:pPr>
              <w:jc w:val="both"/>
              <w:rPr>
                <w:rFonts w:ascii="Arial" w:hAnsi="Arial" w:cs="Arial"/>
              </w:rPr>
            </w:pPr>
          </w:p>
        </w:tc>
      </w:tr>
      <w:tr w:rsidR="007E3154" w14:paraId="58C35114" w14:textId="77777777" w:rsidTr="00B56AC3">
        <w:tc>
          <w:tcPr>
            <w:tcW w:w="9355" w:type="dxa"/>
            <w:gridSpan w:val="16"/>
            <w:tcBorders>
              <w:left w:val="nil"/>
              <w:right w:val="nil"/>
            </w:tcBorders>
          </w:tcPr>
          <w:p w14:paraId="5EAE1E0A" w14:textId="77777777" w:rsidR="007E3154" w:rsidRDefault="007E3154" w:rsidP="007E3154">
            <w:pPr>
              <w:jc w:val="both"/>
              <w:rPr>
                <w:rFonts w:ascii="Arial" w:hAnsi="Arial" w:cs="Arial"/>
              </w:rPr>
            </w:pPr>
          </w:p>
        </w:tc>
      </w:tr>
      <w:tr w:rsidR="00B42CE3" w:rsidRPr="00B42CE3" w14:paraId="1F5CA09E" w14:textId="77777777" w:rsidTr="00AF435A">
        <w:tc>
          <w:tcPr>
            <w:tcW w:w="9355" w:type="dxa"/>
            <w:gridSpan w:val="16"/>
          </w:tcPr>
          <w:p w14:paraId="580A583C" w14:textId="67BBCD2E" w:rsidR="002E3C09" w:rsidRPr="00B42CE3" w:rsidRDefault="002E3C09" w:rsidP="007E3154">
            <w:pPr>
              <w:jc w:val="both"/>
              <w:rPr>
                <w:rFonts w:ascii="Arial" w:hAnsi="Arial" w:cs="Arial"/>
                <w:strike/>
              </w:rPr>
            </w:pPr>
            <w:r w:rsidRPr="00B42CE3">
              <w:rPr>
                <w:rFonts w:ascii="Arial" w:hAnsi="Arial" w:cs="Arial"/>
              </w:rPr>
              <w:t xml:space="preserve">Descrizione contratto  </w:t>
            </w:r>
          </w:p>
          <w:p w14:paraId="1FE7EC30" w14:textId="2ABB4317" w:rsidR="002E3C09" w:rsidRPr="00B42CE3" w:rsidRDefault="002E3C09" w:rsidP="007E3154">
            <w:pPr>
              <w:jc w:val="both"/>
              <w:rPr>
                <w:rFonts w:ascii="Arial" w:hAnsi="Arial" w:cs="Arial"/>
                <w:strike/>
              </w:rPr>
            </w:pPr>
          </w:p>
        </w:tc>
      </w:tr>
      <w:tr w:rsidR="007E3154" w14:paraId="5C5FEF5C" w14:textId="77777777" w:rsidTr="002E3C09">
        <w:tc>
          <w:tcPr>
            <w:tcW w:w="4741" w:type="dxa"/>
            <w:gridSpan w:val="6"/>
          </w:tcPr>
          <w:p w14:paraId="3F8A8333" w14:textId="77777777" w:rsidR="007E3154" w:rsidRDefault="007E3154" w:rsidP="007E3154">
            <w:pPr>
              <w:jc w:val="both"/>
              <w:rPr>
                <w:rFonts w:ascii="Arial" w:hAnsi="Arial" w:cs="Arial"/>
              </w:rPr>
            </w:pPr>
          </w:p>
        </w:tc>
        <w:tc>
          <w:tcPr>
            <w:tcW w:w="4614" w:type="dxa"/>
            <w:gridSpan w:val="10"/>
          </w:tcPr>
          <w:p w14:paraId="3FD7FF0A" w14:textId="77777777" w:rsidR="007E3154" w:rsidRDefault="007E3154" w:rsidP="007E3154">
            <w:pPr>
              <w:jc w:val="both"/>
              <w:rPr>
                <w:rFonts w:ascii="Arial" w:hAnsi="Arial" w:cs="Arial"/>
              </w:rPr>
            </w:pPr>
          </w:p>
        </w:tc>
      </w:tr>
      <w:tr w:rsidR="007E3154" w14:paraId="13BBBA04" w14:textId="77777777" w:rsidTr="00B56AC3">
        <w:tc>
          <w:tcPr>
            <w:tcW w:w="9355" w:type="dxa"/>
            <w:gridSpan w:val="16"/>
            <w:tcBorders>
              <w:left w:val="nil"/>
              <w:right w:val="nil"/>
            </w:tcBorders>
          </w:tcPr>
          <w:p w14:paraId="676E7642" w14:textId="77777777" w:rsidR="007E3154" w:rsidRDefault="007E3154" w:rsidP="007E3154">
            <w:pPr>
              <w:jc w:val="both"/>
              <w:rPr>
                <w:rFonts w:ascii="Arial" w:hAnsi="Arial" w:cs="Arial"/>
              </w:rPr>
            </w:pPr>
          </w:p>
        </w:tc>
      </w:tr>
      <w:tr w:rsidR="00B42CE3" w:rsidRPr="00B42CE3" w14:paraId="48FE8DE7" w14:textId="77777777" w:rsidTr="00AF435A">
        <w:tc>
          <w:tcPr>
            <w:tcW w:w="4039" w:type="dxa"/>
            <w:gridSpan w:val="5"/>
            <w:tcBorders>
              <w:bottom w:val="nil"/>
            </w:tcBorders>
          </w:tcPr>
          <w:p w14:paraId="44F2E2E9" w14:textId="77777777" w:rsidR="00D00247" w:rsidRPr="00B42CE3" w:rsidRDefault="002E3C09" w:rsidP="007E3154">
            <w:pPr>
              <w:jc w:val="both"/>
              <w:rPr>
                <w:rFonts w:ascii="Arial" w:hAnsi="Arial" w:cs="Arial"/>
              </w:rPr>
            </w:pPr>
            <w:r w:rsidRPr="00B42CE3">
              <w:rPr>
                <w:rFonts w:ascii="Arial" w:hAnsi="Arial" w:cs="Arial"/>
              </w:rPr>
              <w:t>Importo posto a base di gara</w:t>
            </w:r>
            <w:r w:rsidR="00D00247" w:rsidRPr="00B42CE3">
              <w:rPr>
                <w:rFonts w:ascii="Arial" w:hAnsi="Arial" w:cs="Arial"/>
              </w:rPr>
              <w:t xml:space="preserve">, </w:t>
            </w:r>
          </w:p>
          <w:p w14:paraId="34F7D066" w14:textId="77777777" w:rsidR="002E3C09" w:rsidRPr="00B42CE3" w:rsidRDefault="00D00247" w:rsidP="007E3154">
            <w:pPr>
              <w:jc w:val="both"/>
              <w:rPr>
                <w:rFonts w:ascii="Arial" w:hAnsi="Arial" w:cs="Arial"/>
              </w:rPr>
            </w:pPr>
            <w:r w:rsidRPr="00B42CE3">
              <w:rPr>
                <w:rFonts w:ascii="Arial" w:hAnsi="Arial" w:cs="Arial"/>
              </w:rPr>
              <w:t>comprensivo degli oneri di sicurezza</w:t>
            </w:r>
            <w:r w:rsidR="002E3C09" w:rsidRPr="00B42CE3">
              <w:rPr>
                <w:rFonts w:ascii="Arial" w:hAnsi="Arial" w:cs="Arial"/>
              </w:rPr>
              <w:t xml:space="preserve"> (€)</w:t>
            </w:r>
          </w:p>
        </w:tc>
        <w:tc>
          <w:tcPr>
            <w:tcW w:w="2268" w:type="dxa"/>
            <w:gridSpan w:val="4"/>
            <w:tcBorders>
              <w:bottom w:val="nil"/>
              <w:right w:val="nil"/>
            </w:tcBorders>
          </w:tcPr>
          <w:p w14:paraId="2202A509" w14:textId="77777777" w:rsidR="002E3C09" w:rsidRPr="00B42CE3" w:rsidRDefault="002E3C09" w:rsidP="007E3154">
            <w:pPr>
              <w:jc w:val="both"/>
              <w:rPr>
                <w:rFonts w:ascii="Arial" w:hAnsi="Arial" w:cs="Arial"/>
              </w:rPr>
            </w:pPr>
            <w:r w:rsidRPr="00B42CE3">
              <w:rPr>
                <w:rFonts w:ascii="Arial" w:hAnsi="Arial" w:cs="Arial"/>
              </w:rPr>
              <w:t>Somma garantita (€)</w:t>
            </w:r>
          </w:p>
        </w:tc>
        <w:tc>
          <w:tcPr>
            <w:tcW w:w="3048" w:type="dxa"/>
            <w:gridSpan w:val="7"/>
            <w:tcBorders>
              <w:left w:val="nil"/>
              <w:bottom w:val="nil"/>
            </w:tcBorders>
          </w:tcPr>
          <w:p w14:paraId="5A8204CA" w14:textId="741A9805" w:rsidR="002E3C09" w:rsidRPr="00B42CE3" w:rsidRDefault="002E3C09" w:rsidP="007E3154">
            <w:pPr>
              <w:jc w:val="both"/>
              <w:rPr>
                <w:rFonts w:ascii="Arial" w:hAnsi="Arial" w:cs="Arial"/>
                <w:strike/>
              </w:rPr>
            </w:pPr>
          </w:p>
        </w:tc>
      </w:tr>
      <w:tr w:rsidR="007E3154" w14:paraId="3FFB6551" w14:textId="77777777" w:rsidTr="00B56AC3">
        <w:tc>
          <w:tcPr>
            <w:tcW w:w="4039" w:type="dxa"/>
            <w:gridSpan w:val="5"/>
            <w:tcBorders>
              <w:top w:val="nil"/>
              <w:bottom w:val="single" w:sz="4" w:space="0" w:color="auto"/>
            </w:tcBorders>
          </w:tcPr>
          <w:p w14:paraId="6896AC8F" w14:textId="77777777" w:rsidR="007E3154" w:rsidRDefault="007E3154" w:rsidP="007E3154">
            <w:pPr>
              <w:jc w:val="both"/>
              <w:rPr>
                <w:rFonts w:ascii="Arial" w:hAnsi="Arial" w:cs="Arial"/>
              </w:rPr>
            </w:pPr>
          </w:p>
        </w:tc>
        <w:tc>
          <w:tcPr>
            <w:tcW w:w="5316" w:type="dxa"/>
            <w:gridSpan w:val="11"/>
            <w:tcBorders>
              <w:top w:val="nil"/>
              <w:bottom w:val="single" w:sz="4" w:space="0" w:color="auto"/>
            </w:tcBorders>
          </w:tcPr>
          <w:p w14:paraId="7766DB63" w14:textId="77777777" w:rsidR="007E3154" w:rsidRDefault="007E3154" w:rsidP="007E3154">
            <w:pPr>
              <w:jc w:val="both"/>
              <w:rPr>
                <w:rFonts w:ascii="Arial" w:hAnsi="Arial" w:cs="Arial"/>
              </w:rPr>
            </w:pPr>
          </w:p>
        </w:tc>
      </w:tr>
      <w:tr w:rsidR="007E3154" w14:paraId="5A8C6E49" w14:textId="77777777" w:rsidTr="00B56AC3">
        <w:tc>
          <w:tcPr>
            <w:tcW w:w="9355" w:type="dxa"/>
            <w:gridSpan w:val="16"/>
            <w:tcBorders>
              <w:top w:val="single" w:sz="4" w:space="0" w:color="auto"/>
              <w:left w:val="nil"/>
              <w:bottom w:val="nil"/>
              <w:right w:val="nil"/>
            </w:tcBorders>
          </w:tcPr>
          <w:p w14:paraId="2A6AB41C" w14:textId="77777777" w:rsidR="007E3154" w:rsidRDefault="007E3154" w:rsidP="007E3154">
            <w:pPr>
              <w:jc w:val="both"/>
              <w:rPr>
                <w:rFonts w:ascii="Arial" w:hAnsi="Arial" w:cs="Arial"/>
              </w:rPr>
            </w:pPr>
          </w:p>
        </w:tc>
      </w:tr>
      <w:tr w:rsidR="00B42CE3" w:rsidRPr="00B42CE3" w14:paraId="7D0B8EFE" w14:textId="77777777" w:rsidTr="00B56AC3">
        <w:tc>
          <w:tcPr>
            <w:tcW w:w="6590" w:type="dxa"/>
            <w:gridSpan w:val="11"/>
            <w:tcBorders>
              <w:top w:val="single" w:sz="4" w:space="0" w:color="auto"/>
            </w:tcBorders>
          </w:tcPr>
          <w:p w14:paraId="586FD7BC" w14:textId="77777777" w:rsidR="007E3154" w:rsidRPr="00B42CE3" w:rsidRDefault="007E3154" w:rsidP="007E3154">
            <w:pPr>
              <w:jc w:val="both"/>
              <w:rPr>
                <w:rFonts w:ascii="Arial" w:hAnsi="Arial" w:cs="Arial"/>
                <w:lang w:val="de-DE"/>
              </w:rPr>
            </w:pPr>
            <w:r w:rsidRPr="00B42CE3">
              <w:rPr>
                <w:rFonts w:ascii="Arial" w:hAnsi="Arial" w:cs="Arial"/>
              </w:rPr>
              <w:t>Contraente (Obbligato principale)</w:t>
            </w:r>
            <w:r w:rsidRPr="00B42CE3">
              <w:rPr>
                <w:rFonts w:ascii="Arial" w:hAnsi="Arial" w:cs="Arial"/>
                <w:lang w:val="de-DE"/>
              </w:rPr>
              <w:t xml:space="preserve">: </w:t>
            </w:r>
          </w:p>
        </w:tc>
        <w:tc>
          <w:tcPr>
            <w:tcW w:w="2765" w:type="dxa"/>
            <w:gridSpan w:val="5"/>
            <w:tcBorders>
              <w:top w:val="single" w:sz="4" w:space="0" w:color="auto"/>
            </w:tcBorders>
          </w:tcPr>
          <w:p w14:paraId="55B432BE" w14:textId="77777777" w:rsidR="007E3154" w:rsidRPr="00B42CE3" w:rsidRDefault="007E3154" w:rsidP="007E3154">
            <w:pPr>
              <w:jc w:val="both"/>
              <w:rPr>
                <w:rFonts w:ascii="Arial" w:hAnsi="Arial" w:cs="Arial"/>
                <w:lang w:val="de-DE"/>
              </w:rPr>
            </w:pPr>
            <w:r w:rsidRPr="00B42CE3">
              <w:rPr>
                <w:rFonts w:ascii="Arial" w:hAnsi="Arial" w:cs="Arial"/>
                <w:lang w:val="de-DE"/>
              </w:rPr>
              <w:t>Quota parte %</w:t>
            </w:r>
          </w:p>
        </w:tc>
      </w:tr>
      <w:tr w:rsidR="00B42CE3" w:rsidRPr="00B42CE3" w14:paraId="253E24FD" w14:textId="77777777" w:rsidTr="00B56AC3">
        <w:tc>
          <w:tcPr>
            <w:tcW w:w="6590" w:type="dxa"/>
            <w:gridSpan w:val="11"/>
          </w:tcPr>
          <w:p w14:paraId="3F799CA9" w14:textId="77777777" w:rsidR="007E3154" w:rsidRPr="00B42CE3" w:rsidRDefault="007E3154" w:rsidP="007E3154">
            <w:pPr>
              <w:jc w:val="both"/>
              <w:rPr>
                <w:rFonts w:ascii="Arial" w:hAnsi="Arial" w:cs="Arial"/>
                <w:lang w:val="de-DE"/>
              </w:rPr>
            </w:pPr>
            <w:r w:rsidRPr="00B42CE3">
              <w:rPr>
                <w:rFonts w:ascii="Arial" w:hAnsi="Arial" w:cs="Arial"/>
              </w:rPr>
              <w:t xml:space="preserve">capogruppo del </w:t>
            </w:r>
            <w:smartTag w:uri="urn:schemas-microsoft-com:office:smarttags" w:element="stockticker">
              <w:r w:rsidRPr="00B42CE3">
                <w:rPr>
                  <w:rFonts w:ascii="Arial" w:hAnsi="Arial" w:cs="Arial"/>
                </w:rPr>
                <w:t>RTI</w:t>
              </w:r>
            </w:smartTag>
            <w:r w:rsidRPr="00B42CE3">
              <w:rPr>
                <w:rFonts w:ascii="Arial" w:hAnsi="Arial" w:cs="Arial"/>
              </w:rPr>
              <w:t xml:space="preserve"> </w:t>
            </w:r>
          </w:p>
        </w:tc>
        <w:tc>
          <w:tcPr>
            <w:tcW w:w="2765" w:type="dxa"/>
            <w:gridSpan w:val="5"/>
          </w:tcPr>
          <w:p w14:paraId="377BD8EF" w14:textId="77777777" w:rsidR="007E3154" w:rsidRPr="00B42CE3" w:rsidRDefault="007E3154" w:rsidP="007E3154">
            <w:pPr>
              <w:jc w:val="both"/>
              <w:rPr>
                <w:rFonts w:ascii="Arial" w:hAnsi="Arial" w:cs="Arial"/>
                <w:lang w:val="de-DE"/>
              </w:rPr>
            </w:pPr>
          </w:p>
        </w:tc>
      </w:tr>
      <w:tr w:rsidR="00B42CE3" w:rsidRPr="00B42CE3" w14:paraId="6FBB1600" w14:textId="77777777" w:rsidTr="00B56AC3">
        <w:tc>
          <w:tcPr>
            <w:tcW w:w="2515" w:type="dxa"/>
            <w:gridSpan w:val="4"/>
          </w:tcPr>
          <w:p w14:paraId="5C1DC16B" w14:textId="77777777" w:rsidR="007E3154" w:rsidRPr="00B42CE3" w:rsidRDefault="007E3154" w:rsidP="007E3154">
            <w:pPr>
              <w:jc w:val="both"/>
              <w:rPr>
                <w:rFonts w:ascii="Arial" w:hAnsi="Arial" w:cs="Arial"/>
                <w:lang w:val="de-DE"/>
              </w:rPr>
            </w:pPr>
            <w:r w:rsidRPr="00B42CE3">
              <w:rPr>
                <w:rFonts w:ascii="Arial" w:hAnsi="Arial" w:cs="Arial"/>
                <w:lang w:val="de-DE"/>
              </w:rPr>
              <w:t>Mandante</w:t>
            </w:r>
          </w:p>
        </w:tc>
        <w:tc>
          <w:tcPr>
            <w:tcW w:w="4075" w:type="dxa"/>
            <w:gridSpan w:val="7"/>
          </w:tcPr>
          <w:p w14:paraId="7C9218F5" w14:textId="77777777" w:rsidR="007E3154" w:rsidRPr="00B42CE3" w:rsidRDefault="007E3154" w:rsidP="007E3154">
            <w:pPr>
              <w:jc w:val="both"/>
              <w:rPr>
                <w:rFonts w:ascii="Arial" w:hAnsi="Arial" w:cs="Arial"/>
                <w:lang w:val="de-DE"/>
              </w:rPr>
            </w:pPr>
          </w:p>
        </w:tc>
        <w:tc>
          <w:tcPr>
            <w:tcW w:w="2765" w:type="dxa"/>
            <w:gridSpan w:val="5"/>
          </w:tcPr>
          <w:p w14:paraId="0BD46F36" w14:textId="77777777" w:rsidR="007E3154" w:rsidRPr="00B42CE3" w:rsidRDefault="007E3154" w:rsidP="007E3154">
            <w:pPr>
              <w:jc w:val="both"/>
              <w:rPr>
                <w:rFonts w:ascii="Arial" w:hAnsi="Arial" w:cs="Arial"/>
                <w:lang w:val="de-DE"/>
              </w:rPr>
            </w:pPr>
          </w:p>
        </w:tc>
      </w:tr>
      <w:tr w:rsidR="00B42CE3" w:rsidRPr="00B42CE3" w14:paraId="40E86018" w14:textId="77777777" w:rsidTr="00B56AC3">
        <w:tc>
          <w:tcPr>
            <w:tcW w:w="2515" w:type="dxa"/>
            <w:gridSpan w:val="4"/>
          </w:tcPr>
          <w:p w14:paraId="7747DE5B" w14:textId="77777777" w:rsidR="007E3154" w:rsidRPr="00B42CE3" w:rsidRDefault="007E3154" w:rsidP="007E3154">
            <w:pPr>
              <w:jc w:val="both"/>
              <w:rPr>
                <w:rFonts w:ascii="Arial" w:hAnsi="Arial" w:cs="Arial"/>
                <w:lang w:val="de-DE"/>
              </w:rPr>
            </w:pPr>
            <w:r w:rsidRPr="00B42CE3">
              <w:rPr>
                <w:rFonts w:ascii="Arial" w:hAnsi="Arial" w:cs="Arial"/>
                <w:lang w:val="de-DE"/>
              </w:rPr>
              <w:t>Mandante</w:t>
            </w:r>
          </w:p>
        </w:tc>
        <w:tc>
          <w:tcPr>
            <w:tcW w:w="4075" w:type="dxa"/>
            <w:gridSpan w:val="7"/>
          </w:tcPr>
          <w:p w14:paraId="1B2A39AE" w14:textId="77777777" w:rsidR="007E3154" w:rsidRPr="00B42CE3" w:rsidRDefault="007E3154" w:rsidP="007E3154">
            <w:pPr>
              <w:jc w:val="both"/>
              <w:rPr>
                <w:rFonts w:ascii="Arial" w:hAnsi="Arial" w:cs="Arial"/>
                <w:lang w:val="de-DE"/>
              </w:rPr>
            </w:pPr>
          </w:p>
        </w:tc>
        <w:tc>
          <w:tcPr>
            <w:tcW w:w="2765" w:type="dxa"/>
            <w:gridSpan w:val="5"/>
          </w:tcPr>
          <w:p w14:paraId="3DF37BFD" w14:textId="77777777" w:rsidR="007E3154" w:rsidRPr="00B42CE3" w:rsidRDefault="007E3154" w:rsidP="007E3154">
            <w:pPr>
              <w:jc w:val="both"/>
              <w:rPr>
                <w:rFonts w:ascii="Arial" w:hAnsi="Arial" w:cs="Arial"/>
                <w:lang w:val="de-DE"/>
              </w:rPr>
            </w:pPr>
          </w:p>
        </w:tc>
      </w:tr>
      <w:tr w:rsidR="00B42CE3" w:rsidRPr="00B42CE3" w14:paraId="03D166DA" w14:textId="77777777" w:rsidTr="00B56AC3">
        <w:tc>
          <w:tcPr>
            <w:tcW w:w="9355" w:type="dxa"/>
            <w:gridSpan w:val="16"/>
            <w:tcBorders>
              <w:top w:val="nil"/>
              <w:left w:val="nil"/>
              <w:right w:val="nil"/>
            </w:tcBorders>
          </w:tcPr>
          <w:p w14:paraId="2DBB41A0" w14:textId="77777777" w:rsidR="007E3154" w:rsidRPr="00B42CE3" w:rsidRDefault="007E3154" w:rsidP="007E3154">
            <w:pPr>
              <w:jc w:val="both"/>
              <w:rPr>
                <w:rFonts w:ascii="Arial" w:hAnsi="Arial" w:cs="Arial"/>
              </w:rPr>
            </w:pPr>
          </w:p>
        </w:tc>
      </w:tr>
      <w:tr w:rsidR="00B42CE3" w:rsidRPr="00B42CE3" w14:paraId="1B274A66" w14:textId="77777777" w:rsidTr="002A4ADC">
        <w:tc>
          <w:tcPr>
            <w:tcW w:w="9355" w:type="dxa"/>
            <w:gridSpan w:val="16"/>
            <w:tcBorders>
              <w:top w:val="single" w:sz="6" w:space="0" w:color="auto"/>
              <w:left w:val="single" w:sz="4" w:space="0" w:color="auto"/>
              <w:bottom w:val="single" w:sz="4" w:space="0" w:color="auto"/>
              <w:right w:val="single" w:sz="4" w:space="0" w:color="auto"/>
            </w:tcBorders>
          </w:tcPr>
          <w:p w14:paraId="38E7424A" w14:textId="77777777" w:rsidR="002A4ADC" w:rsidRPr="00B42CE3" w:rsidRDefault="002A4ADC" w:rsidP="002A4ADC">
            <w:pPr>
              <w:jc w:val="both"/>
              <w:rPr>
                <w:rFonts w:ascii="Arial" w:hAnsi="Arial" w:cs="Arial"/>
              </w:rPr>
            </w:pPr>
            <w:r w:rsidRPr="00B42CE3">
              <w:rPr>
                <w:rFonts w:ascii="Arial" w:hAnsi="Arial" w:cs="Arial"/>
              </w:rPr>
              <w:t>Impegno al rilascio:</w:t>
            </w:r>
          </w:p>
          <w:p w14:paraId="22517919" w14:textId="77777777" w:rsidR="004348EA" w:rsidRPr="00B42CE3" w:rsidRDefault="002A4ADC" w:rsidP="002A4ADC">
            <w:pPr>
              <w:jc w:val="both"/>
              <w:rPr>
                <w:rFonts w:ascii="Arial" w:hAnsi="Arial" w:cs="Arial"/>
              </w:rPr>
            </w:pPr>
            <w:r w:rsidRPr="00B42CE3">
              <w:rPr>
                <w:rFonts w:ascii="Arial" w:hAnsi="Arial" w:cs="Arial"/>
              </w:rPr>
              <w:t xml:space="preserve">(barrare la scelta) </w:t>
            </w:r>
          </w:p>
          <w:p w14:paraId="1AE6DD03" w14:textId="53D650FD" w:rsidR="002A4ADC" w:rsidRPr="00B42CE3" w:rsidRDefault="004348EA" w:rsidP="002A4ADC">
            <w:pPr>
              <w:jc w:val="both"/>
              <w:rPr>
                <w:rFonts w:ascii="Arial" w:hAnsi="Arial" w:cs="Arial"/>
              </w:rPr>
            </w:pPr>
            <w:r w:rsidRPr="00B42CE3">
              <w:rPr>
                <w:sz w:val="18"/>
                <w:szCs w:val="18"/>
              </w:rPr>
              <w:fldChar w:fldCharType="begin">
                <w:ffData>
                  <w:name w:val="Controllo2"/>
                  <w:enabled/>
                  <w:calcOnExit w:val="0"/>
                  <w:checkBox>
                    <w:sizeAuto/>
                    <w:default w:val="0"/>
                    <w:checked w:val="0"/>
                  </w:checkBox>
                </w:ffData>
              </w:fldChar>
            </w:r>
            <w:r w:rsidRPr="00B42CE3">
              <w:rPr>
                <w:sz w:val="18"/>
                <w:szCs w:val="18"/>
              </w:rPr>
              <w:instrText xml:space="preserve"> FORMCHECKBOX </w:instrText>
            </w:r>
            <w:r w:rsidR="004C3C7E" w:rsidRPr="00B42CE3">
              <w:rPr>
                <w:sz w:val="18"/>
                <w:szCs w:val="18"/>
              </w:rPr>
            </w:r>
            <w:r w:rsidR="004C3C7E" w:rsidRPr="00B42CE3">
              <w:rPr>
                <w:sz w:val="18"/>
                <w:szCs w:val="18"/>
              </w:rPr>
              <w:fldChar w:fldCharType="separate"/>
            </w:r>
            <w:r w:rsidRPr="00B42CE3">
              <w:rPr>
                <w:sz w:val="18"/>
                <w:szCs w:val="18"/>
              </w:rPr>
              <w:fldChar w:fldCharType="end"/>
            </w:r>
            <w:r w:rsidRPr="00B42CE3">
              <w:rPr>
                <w:sz w:val="18"/>
                <w:szCs w:val="18"/>
              </w:rPr>
              <w:t xml:space="preserve"> </w:t>
            </w:r>
            <w:r w:rsidR="002A4ADC" w:rsidRPr="00B42CE3">
              <w:rPr>
                <w:rFonts w:ascii="Arial" w:hAnsi="Arial" w:cs="Arial"/>
                <w:b/>
              </w:rPr>
              <w:t xml:space="preserve">Sì      </w:t>
            </w:r>
            <w:r w:rsidRPr="00B42CE3">
              <w:rPr>
                <w:sz w:val="18"/>
                <w:szCs w:val="18"/>
              </w:rPr>
              <w:fldChar w:fldCharType="begin">
                <w:ffData>
                  <w:name w:val="Controllo2"/>
                  <w:enabled/>
                  <w:calcOnExit w:val="0"/>
                  <w:checkBox>
                    <w:sizeAuto/>
                    <w:default w:val="0"/>
                    <w:checked w:val="0"/>
                  </w:checkBox>
                </w:ffData>
              </w:fldChar>
            </w:r>
            <w:r w:rsidRPr="00B42CE3">
              <w:rPr>
                <w:sz w:val="18"/>
                <w:szCs w:val="18"/>
              </w:rPr>
              <w:instrText xml:space="preserve"> FORMCHECKBOX </w:instrText>
            </w:r>
            <w:r w:rsidR="004C3C7E" w:rsidRPr="00B42CE3">
              <w:rPr>
                <w:sz w:val="18"/>
                <w:szCs w:val="18"/>
              </w:rPr>
            </w:r>
            <w:r w:rsidR="004C3C7E" w:rsidRPr="00B42CE3">
              <w:rPr>
                <w:sz w:val="18"/>
                <w:szCs w:val="18"/>
              </w:rPr>
              <w:fldChar w:fldCharType="separate"/>
            </w:r>
            <w:r w:rsidRPr="00B42CE3">
              <w:rPr>
                <w:sz w:val="18"/>
                <w:szCs w:val="18"/>
              </w:rPr>
              <w:fldChar w:fldCharType="end"/>
            </w:r>
            <w:r w:rsidRPr="00B42CE3">
              <w:rPr>
                <w:sz w:val="18"/>
                <w:szCs w:val="18"/>
              </w:rPr>
              <w:t xml:space="preserve"> </w:t>
            </w:r>
            <w:r w:rsidR="002A4ADC" w:rsidRPr="00B42CE3">
              <w:rPr>
                <w:rFonts w:ascii="Arial" w:hAnsi="Arial" w:cs="Arial"/>
                <w:b/>
              </w:rPr>
              <w:t>No</w:t>
            </w:r>
          </w:p>
          <w:p w14:paraId="25B9848C" w14:textId="77777777" w:rsidR="002A4ADC" w:rsidRPr="00B42CE3" w:rsidRDefault="002A4ADC" w:rsidP="002A4ADC">
            <w:pPr>
              <w:jc w:val="both"/>
              <w:rPr>
                <w:rFonts w:ascii="Arial" w:hAnsi="Arial" w:cs="Arial"/>
              </w:rPr>
            </w:pPr>
            <w:r w:rsidRPr="00B42CE3">
              <w:rPr>
                <w:rFonts w:ascii="Arial" w:hAnsi="Arial" w:cs="Arial"/>
              </w:rPr>
              <w:t>- della garanzia di cui all’art. 103, comma 1, del Codice</w:t>
            </w:r>
          </w:p>
          <w:p w14:paraId="591EBB23" w14:textId="77777777" w:rsidR="002A4ADC" w:rsidRPr="00B42CE3" w:rsidRDefault="002A4ADC" w:rsidP="002A4ADC">
            <w:pPr>
              <w:jc w:val="both"/>
              <w:rPr>
                <w:rFonts w:ascii="Arial" w:hAnsi="Arial" w:cs="Arial"/>
              </w:rPr>
            </w:pPr>
            <w:r w:rsidRPr="00B42CE3">
              <w:rPr>
                <w:rFonts w:ascii="Arial" w:hAnsi="Arial" w:cs="Arial"/>
              </w:rPr>
              <w:t>ovvero, laddove previsto ai sensi dell’art. 104, comma 1, del Codice,</w:t>
            </w:r>
          </w:p>
          <w:p w14:paraId="0AFE041C" w14:textId="77777777" w:rsidR="002A4ADC" w:rsidRPr="00B42CE3" w:rsidRDefault="002A4ADC" w:rsidP="002A4ADC">
            <w:pPr>
              <w:jc w:val="both"/>
              <w:rPr>
                <w:rFonts w:ascii="Arial" w:hAnsi="Arial" w:cs="Arial"/>
              </w:rPr>
            </w:pPr>
            <w:r w:rsidRPr="00B42CE3">
              <w:rPr>
                <w:rFonts w:ascii="Arial" w:hAnsi="Arial" w:cs="Arial"/>
              </w:rPr>
              <w:t>- della garanzia per la risoluzione e della garanzia di buon adempimento di cui all’art. 104, comma</w:t>
            </w:r>
          </w:p>
          <w:p w14:paraId="4DF06A35" w14:textId="77777777" w:rsidR="002A4ADC" w:rsidRPr="00B42CE3" w:rsidRDefault="002A4ADC" w:rsidP="002A4ADC">
            <w:pPr>
              <w:jc w:val="both"/>
              <w:rPr>
                <w:rFonts w:ascii="Arial" w:hAnsi="Arial" w:cs="Arial"/>
                <w:strike/>
              </w:rPr>
            </w:pPr>
            <w:r w:rsidRPr="00B42CE3">
              <w:rPr>
                <w:rFonts w:ascii="Arial" w:hAnsi="Arial" w:cs="Arial"/>
              </w:rPr>
              <w:t>1, del Codice.</w:t>
            </w:r>
          </w:p>
        </w:tc>
      </w:tr>
      <w:tr w:rsidR="007E3154" w14:paraId="269BE8A8" w14:textId="77777777" w:rsidTr="00B56AC3">
        <w:tc>
          <w:tcPr>
            <w:tcW w:w="9355" w:type="dxa"/>
            <w:gridSpan w:val="16"/>
            <w:tcBorders>
              <w:top w:val="single" w:sz="4" w:space="0" w:color="auto"/>
              <w:left w:val="nil"/>
              <w:right w:val="nil"/>
            </w:tcBorders>
          </w:tcPr>
          <w:p w14:paraId="4D5DE80C" w14:textId="77777777" w:rsidR="007E3154" w:rsidRDefault="007E3154" w:rsidP="007E3154">
            <w:pPr>
              <w:jc w:val="both"/>
              <w:rPr>
                <w:rFonts w:ascii="Arial" w:hAnsi="Arial" w:cs="Arial"/>
              </w:rPr>
            </w:pPr>
          </w:p>
        </w:tc>
      </w:tr>
      <w:tr w:rsidR="007E3154" w14:paraId="20AF8015" w14:textId="77777777" w:rsidTr="002A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16"/>
            <w:tcBorders>
              <w:top w:val="single" w:sz="4" w:space="0" w:color="auto"/>
              <w:left w:val="nil"/>
              <w:right w:val="nil"/>
            </w:tcBorders>
          </w:tcPr>
          <w:p w14:paraId="7D9D9023" w14:textId="77777777" w:rsidR="007E3154" w:rsidRDefault="007E3154" w:rsidP="007E3154">
            <w:pPr>
              <w:jc w:val="both"/>
              <w:rPr>
                <w:rFonts w:ascii="Arial" w:hAnsi="Arial" w:cs="Arial"/>
              </w:rPr>
            </w:pPr>
          </w:p>
        </w:tc>
      </w:tr>
      <w:tr w:rsidR="00B42CE3" w:rsidRPr="00B42CE3" w14:paraId="0A113BE9" w14:textId="77777777" w:rsidTr="002A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16"/>
            <w:tcBorders>
              <w:left w:val="nil"/>
              <w:bottom w:val="nil"/>
              <w:right w:val="nil"/>
            </w:tcBorders>
          </w:tcPr>
          <w:p w14:paraId="07D178BA" w14:textId="77777777" w:rsidR="002A4ADC" w:rsidRPr="00B42CE3" w:rsidRDefault="002A4ADC" w:rsidP="002A4ADC">
            <w:pPr>
              <w:jc w:val="both"/>
              <w:rPr>
                <w:rFonts w:ascii="Arial" w:hAnsi="Arial" w:cs="Arial"/>
              </w:rPr>
            </w:pPr>
            <w:r w:rsidRPr="00B42CE3">
              <w:rPr>
                <w:rFonts w:ascii="Arial" w:hAnsi="Arial" w:cs="Arial"/>
              </w:rPr>
              <w:t>Il Contraente ed il Garante, con la sottoscrizione della presente Scheda Tecnica, accettano le condizioni previste nella garanzia fideiussoria alla quale la presente Scheda risulta allegata.</w:t>
            </w:r>
          </w:p>
        </w:tc>
      </w:tr>
      <w:tr w:rsidR="002A4ADC" w14:paraId="2FEE46B2" w14:textId="77777777" w:rsidTr="002A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16"/>
            <w:tcBorders>
              <w:left w:val="nil"/>
              <w:bottom w:val="nil"/>
              <w:right w:val="nil"/>
            </w:tcBorders>
          </w:tcPr>
          <w:p w14:paraId="5233FFEF" w14:textId="77777777" w:rsidR="002A4ADC" w:rsidRDefault="002A4ADC" w:rsidP="007E3154">
            <w:pPr>
              <w:jc w:val="both"/>
              <w:rPr>
                <w:rFonts w:ascii="Arial" w:hAnsi="Arial" w:cs="Arial"/>
              </w:rPr>
            </w:pPr>
          </w:p>
        </w:tc>
      </w:tr>
      <w:tr w:rsidR="007E3154" w14:paraId="3AE66D10" w14:textId="77777777" w:rsidTr="00B56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8" w:type="dxa"/>
            <w:gridSpan w:val="15"/>
            <w:tcBorders>
              <w:top w:val="nil"/>
              <w:left w:val="nil"/>
              <w:bottom w:val="nil"/>
              <w:right w:val="nil"/>
            </w:tcBorders>
          </w:tcPr>
          <w:p w14:paraId="631AF075" w14:textId="77777777" w:rsidR="007E3154" w:rsidRDefault="007E3154" w:rsidP="007E3154">
            <w:pPr>
              <w:jc w:val="both"/>
              <w:rPr>
                <w:rFonts w:ascii="Arial" w:hAnsi="Arial" w:cs="Arial"/>
              </w:rPr>
            </w:pPr>
            <w:r>
              <w:rPr>
                <w:rFonts w:ascii="Arial" w:hAnsi="Arial" w:cs="Arial"/>
              </w:rPr>
              <w:t>Il Contraente</w:t>
            </w:r>
          </w:p>
        </w:tc>
        <w:tc>
          <w:tcPr>
            <w:tcW w:w="1347" w:type="dxa"/>
            <w:tcBorders>
              <w:top w:val="nil"/>
              <w:left w:val="nil"/>
              <w:bottom w:val="nil"/>
              <w:right w:val="nil"/>
            </w:tcBorders>
          </w:tcPr>
          <w:p w14:paraId="1B879185" w14:textId="77777777" w:rsidR="007E3154" w:rsidRDefault="007E3154" w:rsidP="007E3154">
            <w:pPr>
              <w:jc w:val="both"/>
              <w:rPr>
                <w:rFonts w:ascii="Arial" w:hAnsi="Arial" w:cs="Arial"/>
              </w:rPr>
            </w:pPr>
            <w:r>
              <w:rPr>
                <w:rFonts w:ascii="Arial" w:hAnsi="Arial" w:cs="Arial"/>
              </w:rPr>
              <w:t>Il Garante</w:t>
            </w:r>
          </w:p>
        </w:tc>
      </w:tr>
      <w:tr w:rsidR="007E3154" w14:paraId="64686516" w14:textId="77777777" w:rsidTr="00B56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16"/>
            <w:tcBorders>
              <w:top w:val="nil"/>
              <w:left w:val="nil"/>
              <w:bottom w:val="nil"/>
              <w:right w:val="nil"/>
            </w:tcBorders>
          </w:tcPr>
          <w:p w14:paraId="34F2DF2C" w14:textId="77777777" w:rsidR="007E3154" w:rsidRDefault="007E3154" w:rsidP="007E3154">
            <w:pPr>
              <w:jc w:val="both"/>
              <w:rPr>
                <w:rFonts w:ascii="Arial" w:hAnsi="Arial" w:cs="Arial"/>
              </w:rPr>
            </w:pPr>
          </w:p>
        </w:tc>
      </w:tr>
      <w:tr w:rsidR="007E3154" w14:paraId="6474C394" w14:textId="77777777" w:rsidTr="002A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46" w:type="dxa"/>
            <w:tcBorders>
              <w:top w:val="nil"/>
              <w:left w:val="nil"/>
              <w:bottom w:val="nil"/>
              <w:right w:val="nil"/>
            </w:tcBorders>
          </w:tcPr>
          <w:p w14:paraId="60CB9123" w14:textId="77777777" w:rsidR="007E3154" w:rsidRDefault="007E3154" w:rsidP="007E3154">
            <w:pPr>
              <w:jc w:val="both"/>
              <w:rPr>
                <w:rFonts w:ascii="Arial" w:hAnsi="Arial" w:cs="Arial"/>
              </w:rPr>
            </w:pPr>
            <w:r>
              <w:rPr>
                <w:rFonts w:ascii="Arial" w:hAnsi="Arial" w:cs="Arial"/>
              </w:rPr>
              <w:t>Emessa in</w:t>
            </w:r>
          </w:p>
        </w:tc>
        <w:tc>
          <w:tcPr>
            <w:tcW w:w="1134" w:type="dxa"/>
            <w:gridSpan w:val="2"/>
            <w:tcBorders>
              <w:top w:val="nil"/>
              <w:left w:val="nil"/>
              <w:bottom w:val="single" w:sz="6" w:space="0" w:color="auto"/>
              <w:right w:val="nil"/>
            </w:tcBorders>
          </w:tcPr>
          <w:p w14:paraId="7C8BE878" w14:textId="77777777" w:rsidR="007E3154" w:rsidRDefault="007E3154" w:rsidP="007E3154">
            <w:pPr>
              <w:jc w:val="both"/>
              <w:rPr>
                <w:rFonts w:ascii="Arial" w:hAnsi="Arial" w:cs="Arial"/>
              </w:rPr>
            </w:pPr>
          </w:p>
        </w:tc>
        <w:tc>
          <w:tcPr>
            <w:tcW w:w="2545" w:type="dxa"/>
            <w:gridSpan w:val="4"/>
            <w:tcBorders>
              <w:top w:val="nil"/>
              <w:left w:val="nil"/>
              <w:bottom w:val="nil"/>
              <w:right w:val="nil"/>
            </w:tcBorders>
          </w:tcPr>
          <w:p w14:paraId="1E622DFF" w14:textId="77777777" w:rsidR="007E3154" w:rsidRDefault="007E3154" w:rsidP="007E3154">
            <w:pPr>
              <w:jc w:val="both"/>
              <w:rPr>
                <w:rFonts w:ascii="Arial" w:hAnsi="Arial" w:cs="Arial"/>
              </w:rPr>
            </w:pPr>
            <w:r>
              <w:rPr>
                <w:rFonts w:ascii="Arial" w:hAnsi="Arial" w:cs="Arial"/>
              </w:rPr>
              <w:t>copie ad un solo effetto il</w:t>
            </w:r>
          </w:p>
        </w:tc>
        <w:tc>
          <w:tcPr>
            <w:tcW w:w="2219" w:type="dxa"/>
            <w:gridSpan w:val="6"/>
            <w:tcBorders>
              <w:top w:val="nil"/>
              <w:left w:val="nil"/>
              <w:bottom w:val="single" w:sz="6" w:space="0" w:color="auto"/>
              <w:right w:val="nil"/>
            </w:tcBorders>
          </w:tcPr>
          <w:p w14:paraId="378B406A" w14:textId="77777777" w:rsidR="007E3154" w:rsidRDefault="007E3154" w:rsidP="007E3154">
            <w:pPr>
              <w:jc w:val="both"/>
              <w:rPr>
                <w:rFonts w:ascii="Arial" w:hAnsi="Arial" w:cs="Arial"/>
              </w:rPr>
            </w:pPr>
          </w:p>
        </w:tc>
        <w:tc>
          <w:tcPr>
            <w:tcW w:w="2111" w:type="dxa"/>
            <w:gridSpan w:val="3"/>
            <w:tcBorders>
              <w:top w:val="nil"/>
              <w:left w:val="nil"/>
              <w:bottom w:val="nil"/>
              <w:right w:val="nil"/>
            </w:tcBorders>
          </w:tcPr>
          <w:p w14:paraId="743305DC" w14:textId="77777777" w:rsidR="007E3154" w:rsidRDefault="007E3154" w:rsidP="007E3154">
            <w:pPr>
              <w:jc w:val="both"/>
              <w:rPr>
                <w:rFonts w:ascii="Arial" w:hAnsi="Arial" w:cs="Arial"/>
              </w:rPr>
            </w:pPr>
          </w:p>
        </w:tc>
      </w:tr>
    </w:tbl>
    <w:p w14:paraId="6E7FEBF0" w14:textId="77777777" w:rsidR="007E3154" w:rsidRDefault="007E3154" w:rsidP="007E3154">
      <w:pPr>
        <w:pStyle w:val="Testo"/>
        <w:ind w:firstLine="0"/>
      </w:pPr>
    </w:p>
    <w:p w14:paraId="3C8B5AF6" w14:textId="77777777" w:rsidR="007E3154" w:rsidRPr="00A60F39" w:rsidRDefault="007E3154" w:rsidP="007E3154">
      <w:pPr>
        <w:pStyle w:val="Intestazione"/>
        <w:jc w:val="right"/>
        <w:rPr>
          <w:rFonts w:ascii="Arial" w:hAnsi="Arial" w:cs="Arial"/>
          <w:b/>
          <w:bCs/>
          <w:sz w:val="18"/>
          <w:szCs w:val="18"/>
        </w:rPr>
      </w:pPr>
      <w:r>
        <w:br w:type="page"/>
      </w:r>
    </w:p>
    <w:p w14:paraId="492D641C" w14:textId="77777777" w:rsidR="007E3154" w:rsidRPr="00A60F39"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i/>
          <w:iCs/>
          <w:caps/>
          <w:sz w:val="24"/>
          <w:szCs w:val="24"/>
          <w:lang w:val="it-IT"/>
        </w:rPr>
      </w:pPr>
    </w:p>
    <w:p w14:paraId="6D6670B8" w14:textId="5EF9C0FE" w:rsidR="00E710E1"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de-DE"/>
        </w:rPr>
      </w:pPr>
      <w:r>
        <w:rPr>
          <w:rFonts w:ascii="Arial" w:hAnsi="Arial" w:cs="Arial"/>
          <w:b/>
          <w:bCs/>
          <w:caps/>
          <w:sz w:val="22"/>
          <w:szCs w:val="22"/>
          <w:lang w:val="de-DE"/>
        </w:rPr>
        <w:t>vorlage BETREFFEND DEr</w:t>
      </w:r>
      <w:r w:rsidRPr="003228D0">
        <w:rPr>
          <w:rFonts w:ascii="Arial" w:hAnsi="Arial" w:cs="Arial"/>
          <w:b/>
          <w:bCs/>
          <w:caps/>
          <w:sz w:val="22"/>
          <w:szCs w:val="22"/>
          <w:lang w:val="de-DE"/>
        </w:rPr>
        <w:t xml:space="preserve"> </w:t>
      </w:r>
      <w:r w:rsidRPr="006B63FD">
        <w:rPr>
          <w:rFonts w:ascii="Arial" w:hAnsi="Arial" w:cs="Arial"/>
          <w:b/>
          <w:bCs/>
          <w:caps/>
          <w:sz w:val="22"/>
          <w:szCs w:val="22"/>
          <w:lang w:val="de-DE"/>
        </w:rPr>
        <w:t>VORLÄUFIGEN</w:t>
      </w:r>
      <w:r>
        <w:rPr>
          <w:rFonts w:ascii="Arial" w:hAnsi="Arial" w:cs="Arial"/>
          <w:b/>
          <w:bCs/>
          <w:caps/>
          <w:sz w:val="22"/>
          <w:szCs w:val="22"/>
          <w:lang w:val="de-DE"/>
        </w:rPr>
        <w:t xml:space="preserve"> </w:t>
      </w:r>
      <w:r w:rsidRPr="00B85611">
        <w:rPr>
          <w:rFonts w:ascii="Arial" w:hAnsi="Arial" w:cs="Arial"/>
          <w:b/>
          <w:bCs/>
          <w:caps/>
          <w:sz w:val="22"/>
          <w:szCs w:val="22"/>
          <w:lang w:val="de-DE"/>
        </w:rPr>
        <w:t>KAUTION Auf Grund</w:t>
      </w:r>
      <w:r>
        <w:rPr>
          <w:rFonts w:ascii="Arial" w:hAnsi="Arial" w:cs="Arial"/>
          <w:b/>
          <w:bCs/>
          <w:caps/>
          <w:sz w:val="22"/>
          <w:szCs w:val="22"/>
          <w:lang w:val="de-DE"/>
        </w:rPr>
        <w:t xml:space="preserve"> der </w:t>
      </w:r>
      <w:r w:rsidRPr="00AF435A">
        <w:rPr>
          <w:rFonts w:ascii="Arial" w:hAnsi="Arial" w:cs="Arial"/>
          <w:b/>
          <w:bCs/>
          <w:caps/>
          <w:sz w:val="22"/>
          <w:szCs w:val="22"/>
          <w:lang w:val="de-DE"/>
        </w:rPr>
        <w:t>STANDARD-VORLAGE</w:t>
      </w:r>
      <w:r w:rsidRPr="003228D0">
        <w:rPr>
          <w:rFonts w:ascii="Arial" w:hAnsi="Arial" w:cs="Arial"/>
          <w:b/>
          <w:bCs/>
          <w:caps/>
          <w:sz w:val="22"/>
          <w:szCs w:val="22"/>
          <w:lang w:val="de-DE"/>
        </w:rPr>
        <w:t xml:space="preserve"> 1.1 LAUT DM 123/04 </w:t>
      </w:r>
      <w:r>
        <w:rPr>
          <w:rFonts w:ascii="Arial" w:hAnsi="Arial" w:cs="Arial"/>
          <w:b/>
          <w:bCs/>
          <w:caps/>
          <w:sz w:val="22"/>
          <w:szCs w:val="22"/>
          <w:lang w:val="de-DE"/>
        </w:rPr>
        <w:t xml:space="preserve">mit Ergänzungen des </w:t>
      </w:r>
    </w:p>
    <w:p w14:paraId="0DFF27ED" w14:textId="77777777" w:rsidR="007E3154" w:rsidRPr="003228D0"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de-DE"/>
        </w:rPr>
      </w:pPr>
      <w:r>
        <w:rPr>
          <w:rFonts w:ascii="Arial" w:hAnsi="Arial" w:cs="Arial"/>
          <w:b/>
          <w:bCs/>
          <w:caps/>
          <w:sz w:val="22"/>
          <w:szCs w:val="22"/>
          <w:lang w:val="de-DE"/>
        </w:rPr>
        <w:t>landesgesetz 16/2015</w:t>
      </w:r>
    </w:p>
    <w:p w14:paraId="10AB63ED" w14:textId="77777777" w:rsidR="007E3154" w:rsidRPr="00BE158E" w:rsidRDefault="007E3154" w:rsidP="007E3154">
      <w:pPr>
        <w:pStyle w:val="sche22"/>
        <w:rPr>
          <w:rFonts w:ascii="Arial" w:hAnsi="Arial" w:cs="Arial"/>
          <w:sz w:val="18"/>
          <w:szCs w:val="18"/>
          <w:lang w:val="de-DE"/>
        </w:rPr>
      </w:pPr>
    </w:p>
    <w:p w14:paraId="1A2530C0" w14:textId="77777777" w:rsidR="007E3154" w:rsidRPr="00BE158E" w:rsidRDefault="007E3154" w:rsidP="007E3154">
      <w:pPr>
        <w:pStyle w:val="Testo"/>
        <w:rPr>
          <w:rFonts w:ascii="Arial" w:hAnsi="Arial" w:cs="Arial"/>
          <w:lang w:val="de-DE"/>
        </w:rPr>
      </w:pPr>
    </w:p>
    <w:p w14:paraId="1FCBEB53" w14:textId="77777777" w:rsidR="007E3154" w:rsidRPr="00B42CE3" w:rsidRDefault="007E3154" w:rsidP="007E3154">
      <w:pPr>
        <w:pStyle w:val="Testo"/>
        <w:ind w:firstLine="0"/>
        <w:rPr>
          <w:rFonts w:ascii="Arial" w:hAnsi="Arial" w:cs="Arial"/>
          <w:b/>
          <w:bCs/>
          <w:lang w:val="de-DE"/>
        </w:rPr>
      </w:pPr>
      <w:r w:rsidRPr="00B42CE3">
        <w:rPr>
          <w:rFonts w:ascii="Arial" w:hAnsi="Arial" w:cs="Arial"/>
          <w:b/>
          <w:bCs/>
          <w:lang w:val="de-DE"/>
        </w:rPr>
        <w:t>BÜRGSCHAFT (wenn der Sicherungsgeber eine Bank oder eine Finanzvermittlungsgesellschaft ist)</w:t>
      </w:r>
    </w:p>
    <w:p w14:paraId="6D0FA41E" w14:textId="77777777" w:rsidR="007E3154" w:rsidRPr="00B42CE3" w:rsidRDefault="007E3154" w:rsidP="007E3154">
      <w:pPr>
        <w:pStyle w:val="Testo"/>
        <w:ind w:firstLine="0"/>
        <w:rPr>
          <w:rFonts w:ascii="Arial" w:hAnsi="Arial" w:cs="Arial"/>
          <w:b/>
          <w:bCs/>
          <w:lang w:val="de-DE"/>
        </w:rPr>
      </w:pPr>
    </w:p>
    <w:p w14:paraId="0C18125B" w14:textId="77777777" w:rsidR="002E0AED" w:rsidRPr="00B42CE3" w:rsidRDefault="007E3154" w:rsidP="007E3154">
      <w:pPr>
        <w:pStyle w:val="Testo"/>
        <w:ind w:firstLine="0"/>
        <w:rPr>
          <w:rFonts w:ascii="Arial" w:hAnsi="Arial" w:cs="Arial"/>
          <w:b/>
          <w:bCs/>
          <w:lang w:val="de-DE"/>
        </w:rPr>
      </w:pPr>
      <w:r w:rsidRPr="00B42CE3">
        <w:rPr>
          <w:rFonts w:ascii="Arial" w:hAnsi="Arial" w:cs="Arial"/>
          <w:b/>
          <w:bCs/>
          <w:lang w:val="de-DE"/>
        </w:rPr>
        <w:t xml:space="preserve">VERSICHERUNGSBÜRGSCHAFT (wenn der Sicherungsgeber ein Versicherungsunternehmen ist) </w:t>
      </w:r>
    </w:p>
    <w:p w14:paraId="1284DF7D" w14:textId="77777777" w:rsidR="002E0AED" w:rsidRPr="00B42CE3" w:rsidRDefault="002E0AED" w:rsidP="007E3154">
      <w:pPr>
        <w:pStyle w:val="Testo"/>
        <w:ind w:firstLine="0"/>
        <w:rPr>
          <w:rFonts w:ascii="Arial" w:hAnsi="Arial" w:cs="Arial"/>
          <w:b/>
          <w:bCs/>
          <w:lang w:val="de-DE"/>
        </w:rPr>
      </w:pPr>
    </w:p>
    <w:p w14:paraId="0E7E7B41" w14:textId="653F30CF" w:rsidR="007E3154" w:rsidRPr="00B42CE3" w:rsidRDefault="007E3154" w:rsidP="007E3154">
      <w:pPr>
        <w:pStyle w:val="Testo"/>
        <w:ind w:firstLine="0"/>
        <w:rPr>
          <w:rFonts w:ascii="Arial" w:hAnsi="Arial" w:cs="Arial"/>
          <w:b/>
          <w:bCs/>
          <w:lang w:val="de-DE"/>
        </w:rPr>
      </w:pPr>
      <w:r w:rsidRPr="00B42CE3">
        <w:rPr>
          <w:rFonts w:ascii="Arial" w:hAnsi="Arial" w:cs="Arial"/>
          <w:b/>
          <w:bCs/>
          <w:lang w:val="de-DE"/>
        </w:rPr>
        <w:t>nach Art. 93</w:t>
      </w:r>
      <w:r w:rsidR="006B63FD" w:rsidRPr="00B42CE3">
        <w:rPr>
          <w:rFonts w:ascii="Arial" w:hAnsi="Arial" w:cs="Arial"/>
          <w:b/>
          <w:bCs/>
          <w:lang w:val="de-DE"/>
        </w:rPr>
        <w:t>; Absatz</w:t>
      </w:r>
      <w:r w:rsidRPr="00B42CE3">
        <w:rPr>
          <w:rFonts w:ascii="Arial" w:hAnsi="Arial" w:cs="Arial"/>
          <w:b/>
          <w:bCs/>
          <w:lang w:val="de-DE"/>
        </w:rPr>
        <w:t xml:space="preserve"> </w:t>
      </w:r>
      <w:r w:rsidR="006B63FD" w:rsidRPr="00B42CE3">
        <w:rPr>
          <w:rFonts w:ascii="Arial" w:hAnsi="Arial" w:cs="Arial"/>
          <w:b/>
          <w:bCs/>
          <w:lang w:val="de-DE"/>
        </w:rPr>
        <w:t xml:space="preserve">1, </w:t>
      </w:r>
      <w:r w:rsidRPr="00B42CE3">
        <w:rPr>
          <w:rFonts w:ascii="Arial" w:hAnsi="Arial" w:cs="Arial"/>
          <w:b/>
          <w:bCs/>
          <w:lang w:val="de-DE"/>
        </w:rPr>
        <w:t xml:space="preserve">des GvD Nr. 50/2016 </w:t>
      </w:r>
      <w:r w:rsidR="006B63FD" w:rsidRPr="00B42CE3">
        <w:rPr>
          <w:rFonts w:ascii="Arial" w:hAnsi="Arial" w:cs="Arial"/>
          <w:b/>
          <w:bCs/>
          <w:lang w:val="de-DE"/>
        </w:rPr>
        <w:t xml:space="preserve">(Kodex) </w:t>
      </w:r>
      <w:r w:rsidRPr="00B42CE3">
        <w:rPr>
          <w:rFonts w:ascii="Arial" w:hAnsi="Arial" w:cs="Arial"/>
          <w:b/>
          <w:bCs/>
          <w:lang w:val="de-DE"/>
        </w:rPr>
        <w:t>und des Art. 27</w:t>
      </w:r>
      <w:r w:rsidR="006B63FD" w:rsidRPr="00B42CE3">
        <w:rPr>
          <w:rFonts w:ascii="Arial" w:hAnsi="Arial" w:cs="Arial"/>
          <w:b/>
          <w:bCs/>
          <w:lang w:val="de-DE"/>
        </w:rPr>
        <w:t>,</w:t>
      </w:r>
      <w:r w:rsidRPr="00B42CE3">
        <w:rPr>
          <w:rFonts w:ascii="Arial" w:hAnsi="Arial" w:cs="Arial"/>
          <w:b/>
          <w:bCs/>
          <w:lang w:val="de-DE"/>
        </w:rPr>
        <w:t xml:space="preserve"> LG </w:t>
      </w:r>
      <w:r w:rsidR="006B63FD" w:rsidRPr="00B42CE3">
        <w:rPr>
          <w:rFonts w:ascii="Arial" w:hAnsi="Arial" w:cs="Arial"/>
          <w:b/>
          <w:bCs/>
          <w:lang w:val="de-DE"/>
        </w:rPr>
        <w:t xml:space="preserve">Nr. </w:t>
      </w:r>
      <w:r w:rsidRPr="00B42CE3">
        <w:rPr>
          <w:rFonts w:ascii="Arial" w:hAnsi="Arial" w:cs="Arial"/>
          <w:b/>
          <w:bCs/>
          <w:lang w:val="de-DE"/>
        </w:rPr>
        <w:t>16/2015</w:t>
      </w:r>
    </w:p>
    <w:p w14:paraId="254B32F9" w14:textId="77777777" w:rsidR="007E3154" w:rsidRPr="00B42CE3" w:rsidRDefault="007E3154" w:rsidP="007E3154">
      <w:pPr>
        <w:pStyle w:val="Testo"/>
        <w:spacing w:line="480" w:lineRule="auto"/>
        <w:ind w:firstLine="0"/>
        <w:rPr>
          <w:rFonts w:ascii="Arial" w:hAnsi="Arial" w:cs="Arial"/>
          <w:b/>
          <w:bCs/>
          <w:lang w:val="de-DE"/>
        </w:rPr>
      </w:pPr>
    </w:p>
    <w:tbl>
      <w:tblPr>
        <w:tblW w:w="9851" w:type="dxa"/>
        <w:tblLayout w:type="fixed"/>
        <w:tblCellMar>
          <w:left w:w="70" w:type="dxa"/>
          <w:right w:w="70" w:type="dxa"/>
        </w:tblCellMar>
        <w:tblLook w:val="0000" w:firstRow="0" w:lastRow="0" w:firstColumn="0" w:lastColumn="0" w:noHBand="0" w:noVBand="0"/>
      </w:tblPr>
      <w:tblGrid>
        <w:gridCol w:w="3472"/>
        <w:gridCol w:w="6379"/>
      </w:tblGrid>
      <w:tr w:rsidR="007E3154" w:rsidRPr="00B42CE3" w14:paraId="07CAC726" w14:textId="77777777" w:rsidTr="007E3154">
        <w:tc>
          <w:tcPr>
            <w:tcW w:w="3472" w:type="dxa"/>
            <w:shd w:val="clear" w:color="auto" w:fill="E6E6E6"/>
          </w:tcPr>
          <w:p w14:paraId="50EF4370" w14:textId="77777777" w:rsidR="007E3154" w:rsidRPr="00C46807" w:rsidRDefault="007E3154" w:rsidP="007E3154">
            <w:pPr>
              <w:pBdr>
                <w:top w:val="single" w:sz="4" w:space="1" w:color="auto"/>
                <w:left w:val="single" w:sz="4" w:space="4" w:color="auto"/>
                <w:bottom w:val="single" w:sz="4" w:space="1" w:color="auto"/>
                <w:right w:val="single" w:sz="4" w:space="4" w:color="auto"/>
              </w:pBdr>
              <w:jc w:val="center"/>
              <w:rPr>
                <w:rFonts w:ascii="Arial" w:hAnsi="Arial" w:cs="Arial"/>
                <w:b/>
                <w:bCs/>
              </w:rPr>
            </w:pPr>
            <w:r w:rsidRPr="00C46807">
              <w:rPr>
                <w:rFonts w:ascii="Arial" w:hAnsi="Arial" w:cs="Arial"/>
                <w:b/>
                <w:bCs/>
              </w:rPr>
              <w:t>STANDARD-VORLAGE 1.1</w:t>
            </w:r>
          </w:p>
        </w:tc>
        <w:tc>
          <w:tcPr>
            <w:tcW w:w="6379" w:type="dxa"/>
            <w:vMerge w:val="restart"/>
            <w:shd w:val="clear" w:color="auto" w:fill="E6E6E6"/>
            <w:vAlign w:val="center"/>
          </w:tcPr>
          <w:p w14:paraId="05FAF662" w14:textId="77777777" w:rsidR="007E3154" w:rsidRPr="00865FB0" w:rsidRDefault="007E3154" w:rsidP="007E3154">
            <w:pPr>
              <w:jc w:val="center"/>
              <w:rPr>
                <w:rFonts w:ascii="Arial" w:hAnsi="Arial" w:cs="Arial"/>
                <w:b/>
                <w:bCs/>
                <w:lang w:val="de-DE"/>
              </w:rPr>
            </w:pPr>
            <w:r>
              <w:rPr>
                <w:rFonts w:ascii="Arial" w:hAnsi="Arial" w:cs="Arial"/>
                <w:b/>
                <w:bCs/>
                <w:lang w:val="de-DE"/>
              </w:rPr>
              <w:t xml:space="preserve">BÜRGSCHAFT FÜR DIE </w:t>
            </w:r>
            <w:r w:rsidRPr="006B63FD">
              <w:rPr>
                <w:rFonts w:ascii="Arial" w:hAnsi="Arial" w:cs="Arial"/>
                <w:b/>
                <w:bCs/>
                <w:lang w:val="de-DE"/>
              </w:rPr>
              <w:t>VORLÄUFIGE</w:t>
            </w:r>
            <w:r>
              <w:rPr>
                <w:rFonts w:ascii="Arial" w:hAnsi="Arial" w:cs="Arial"/>
                <w:b/>
                <w:bCs/>
                <w:lang w:val="de-DE"/>
              </w:rPr>
              <w:t xml:space="preserve"> KAUTION</w:t>
            </w:r>
          </w:p>
        </w:tc>
      </w:tr>
      <w:tr w:rsidR="007E3154" w:rsidRPr="0035507C" w14:paraId="029C016B" w14:textId="77777777" w:rsidTr="007E3154">
        <w:tc>
          <w:tcPr>
            <w:tcW w:w="3472" w:type="dxa"/>
            <w:shd w:val="clear" w:color="auto" w:fill="E6E6E6"/>
          </w:tcPr>
          <w:p w14:paraId="0946C377" w14:textId="77777777" w:rsidR="007E3154" w:rsidRPr="00C46807" w:rsidRDefault="007E3154" w:rsidP="007E3154">
            <w:pPr>
              <w:pBdr>
                <w:top w:val="single" w:sz="4" w:space="1" w:color="auto"/>
                <w:left w:val="single" w:sz="4" w:space="4" w:color="auto"/>
                <w:bottom w:val="single" w:sz="4" w:space="1" w:color="auto"/>
                <w:right w:val="single" w:sz="4" w:space="4" w:color="auto"/>
              </w:pBdr>
              <w:jc w:val="center"/>
              <w:rPr>
                <w:rFonts w:ascii="Arial" w:hAnsi="Arial" w:cs="Arial"/>
                <w:b/>
                <w:lang w:val="de-DE"/>
              </w:rPr>
            </w:pPr>
            <w:r w:rsidRPr="00C46807">
              <w:rPr>
                <w:rFonts w:ascii="Arial" w:hAnsi="Arial" w:cs="Arial"/>
                <w:b/>
                <w:bCs/>
              </w:rPr>
              <w:t>TECHNISCHES DATENBLATT 1.1</w:t>
            </w:r>
            <w:r w:rsidRPr="00C46807">
              <w:rPr>
                <w:lang w:val="de-DE"/>
              </w:rPr>
              <w:t xml:space="preserve"> </w:t>
            </w:r>
          </w:p>
        </w:tc>
        <w:tc>
          <w:tcPr>
            <w:tcW w:w="6379" w:type="dxa"/>
            <w:vMerge/>
            <w:shd w:val="clear" w:color="auto" w:fill="E6E6E6"/>
          </w:tcPr>
          <w:p w14:paraId="7AC56AB8" w14:textId="77777777" w:rsidR="007E3154" w:rsidRPr="0035507C" w:rsidRDefault="007E3154" w:rsidP="007E3154">
            <w:pPr>
              <w:jc w:val="center"/>
              <w:rPr>
                <w:rFonts w:ascii="Arial" w:hAnsi="Arial" w:cs="Arial"/>
                <w:b/>
                <w:bCs/>
              </w:rPr>
            </w:pPr>
          </w:p>
        </w:tc>
      </w:tr>
    </w:tbl>
    <w:p w14:paraId="35EF20FE" w14:textId="77777777" w:rsidR="007E3154" w:rsidRDefault="007E3154" w:rsidP="007E3154">
      <w:pPr>
        <w:pStyle w:val="Testo"/>
        <w:ind w:firstLine="0"/>
        <w:rPr>
          <w:rFonts w:ascii="Arial" w:hAnsi="Arial" w:cs="Arial"/>
          <w:lang w:val="de-DE"/>
        </w:rPr>
      </w:pPr>
    </w:p>
    <w:p w14:paraId="31D16FD1" w14:textId="77777777" w:rsidR="007E3154" w:rsidRPr="00865FB0" w:rsidRDefault="007E3154" w:rsidP="007E3154">
      <w:pPr>
        <w:pStyle w:val="provvr01"/>
        <w:ind w:right="707"/>
        <w:rPr>
          <w:rFonts w:ascii="Arial" w:hAnsi="Arial" w:cs="Arial"/>
          <w:b/>
          <w:bCs/>
          <w:sz w:val="20"/>
          <w:szCs w:val="20"/>
          <w:lang w:val="de-DE"/>
        </w:rPr>
      </w:pPr>
      <w:r w:rsidRPr="00865FB0">
        <w:rPr>
          <w:rFonts w:ascii="Arial" w:hAnsi="Arial" w:cs="Arial"/>
          <w:b/>
          <w:bCs/>
          <w:sz w:val="20"/>
          <w:szCs w:val="20"/>
          <w:lang w:val="de-DE"/>
        </w:rPr>
        <w:t xml:space="preserve">STANDARD-VORLAGE 1.1 </w:t>
      </w:r>
      <w:r>
        <w:rPr>
          <w:rFonts w:ascii="Arial" w:hAnsi="Arial" w:cs="Arial"/>
          <w:b/>
          <w:bCs/>
          <w:sz w:val="20"/>
          <w:szCs w:val="20"/>
          <w:lang w:val="de-DE"/>
        </w:rPr>
        <w:t xml:space="preserve">BÜRGSCHAFT FÜR </w:t>
      </w:r>
      <w:r w:rsidRPr="00865FB0">
        <w:rPr>
          <w:rFonts w:ascii="Arial" w:hAnsi="Arial" w:cs="Arial"/>
          <w:b/>
          <w:bCs/>
          <w:sz w:val="20"/>
          <w:szCs w:val="20"/>
          <w:lang w:val="de-DE"/>
        </w:rPr>
        <w:t xml:space="preserve">DIE </w:t>
      </w:r>
      <w:r w:rsidRPr="006B63FD">
        <w:rPr>
          <w:rFonts w:ascii="Arial" w:hAnsi="Arial" w:cs="Arial"/>
          <w:b/>
          <w:bCs/>
          <w:sz w:val="20"/>
          <w:szCs w:val="20"/>
          <w:lang w:val="de-DE"/>
        </w:rPr>
        <w:t>VORLÄUFIGE</w:t>
      </w:r>
      <w:r w:rsidRPr="00865FB0">
        <w:rPr>
          <w:rFonts w:ascii="Arial" w:hAnsi="Arial" w:cs="Arial"/>
          <w:b/>
          <w:bCs/>
          <w:sz w:val="20"/>
          <w:szCs w:val="20"/>
          <w:lang w:val="de-DE"/>
        </w:rPr>
        <w:t xml:space="preserve"> KAUTION</w:t>
      </w:r>
    </w:p>
    <w:p w14:paraId="29C772E0" w14:textId="647DFEC6" w:rsidR="006B63FD" w:rsidRPr="00494620" w:rsidRDefault="006B63FD" w:rsidP="007E3154">
      <w:pPr>
        <w:pStyle w:val="provvc1"/>
        <w:ind w:right="-1"/>
        <w:rPr>
          <w:rFonts w:ascii="Arial" w:hAnsi="Arial" w:cs="Arial"/>
          <w:bCs/>
          <w:i/>
          <w:sz w:val="20"/>
          <w:szCs w:val="20"/>
          <w:lang w:val="de-DE"/>
        </w:rPr>
      </w:pPr>
      <w:r w:rsidRPr="00494620">
        <w:rPr>
          <w:rFonts w:ascii="Arial" w:hAnsi="Arial" w:cs="Arial"/>
          <w:bCs/>
          <w:i/>
          <w:sz w:val="20"/>
          <w:szCs w:val="20"/>
          <w:u w:val="single"/>
          <w:lang w:val="de-DE"/>
        </w:rPr>
        <w:t>(</w:t>
      </w:r>
      <w:r w:rsidR="0053651F" w:rsidRPr="00494620">
        <w:rPr>
          <w:rFonts w:ascii="Arial" w:hAnsi="Arial" w:cs="Arial"/>
          <w:bCs/>
          <w:i/>
          <w:sz w:val="20"/>
          <w:szCs w:val="20"/>
          <w:lang w:val="de-DE"/>
        </w:rPr>
        <w:t>Bauaufträge</w:t>
      </w:r>
      <w:r w:rsidRPr="00494620">
        <w:rPr>
          <w:rFonts w:ascii="Arial" w:hAnsi="Arial" w:cs="Arial"/>
          <w:bCs/>
          <w:i/>
          <w:sz w:val="20"/>
          <w:szCs w:val="20"/>
          <w:lang w:val="de-DE"/>
        </w:rPr>
        <w:t xml:space="preserve">, Dienstleistungen und Lieferungen) – Bedingungen, welche im </w:t>
      </w:r>
      <w:r w:rsidR="003144AE" w:rsidRPr="00494620">
        <w:rPr>
          <w:rFonts w:ascii="Arial" w:hAnsi="Arial" w:cs="Arial"/>
          <w:bCs/>
          <w:i/>
          <w:sz w:val="20"/>
          <w:szCs w:val="20"/>
          <w:lang w:val="de-DE"/>
        </w:rPr>
        <w:t>Rechtsv</w:t>
      </w:r>
      <w:r w:rsidRPr="00494620">
        <w:rPr>
          <w:rFonts w:ascii="Arial" w:hAnsi="Arial" w:cs="Arial"/>
          <w:bCs/>
          <w:i/>
          <w:sz w:val="20"/>
          <w:szCs w:val="20"/>
          <w:lang w:val="de-DE"/>
        </w:rPr>
        <w:t>erhältnis zwischen Vergabestelle und Sicherungsgeber bedeutend sind</w:t>
      </w:r>
    </w:p>
    <w:p w14:paraId="4ABB709A" w14:textId="2E6DC756" w:rsidR="007E3154" w:rsidRPr="00B42CE3" w:rsidRDefault="007E3154" w:rsidP="007E3154">
      <w:pPr>
        <w:pStyle w:val="provvc1"/>
        <w:ind w:right="-1"/>
        <w:rPr>
          <w:rFonts w:ascii="Arial" w:hAnsi="Arial" w:cs="Arial"/>
          <w:b/>
          <w:bCs/>
          <w:sz w:val="20"/>
          <w:szCs w:val="20"/>
          <w:u w:val="single"/>
          <w:lang w:val="de-DE"/>
        </w:rPr>
      </w:pPr>
      <w:r w:rsidRPr="00B42CE3">
        <w:rPr>
          <w:rFonts w:ascii="Arial" w:hAnsi="Arial" w:cs="Arial"/>
          <w:b/>
          <w:bCs/>
          <w:sz w:val="20"/>
          <w:szCs w:val="20"/>
          <w:u w:val="single"/>
          <w:lang w:val="de-DE"/>
        </w:rPr>
        <w:t xml:space="preserve">Artikel 1 – Gegenstand der Sicherheit. </w:t>
      </w:r>
    </w:p>
    <w:p w14:paraId="13DBAF52" w14:textId="03616540" w:rsidR="007E3154" w:rsidRPr="00B42CE3" w:rsidRDefault="007E3154" w:rsidP="007E3154">
      <w:pPr>
        <w:pStyle w:val="provvr01"/>
        <w:ind w:right="-1"/>
        <w:rPr>
          <w:rFonts w:ascii="Arial" w:hAnsi="Arial" w:cs="Arial"/>
          <w:sz w:val="20"/>
          <w:szCs w:val="20"/>
          <w:lang w:val="de-DE"/>
        </w:rPr>
      </w:pPr>
      <w:r w:rsidRPr="00B42CE3">
        <w:rPr>
          <w:rFonts w:ascii="Arial" w:hAnsi="Arial" w:cs="Arial"/>
          <w:sz w:val="20"/>
          <w:szCs w:val="20"/>
          <w:lang w:val="de-DE"/>
        </w:rPr>
        <w:t xml:space="preserve">Der Sicherungsgeber verpflichtet sich </w:t>
      </w:r>
      <w:r w:rsidR="00602596" w:rsidRPr="00B42CE3">
        <w:rPr>
          <w:rFonts w:ascii="Arial" w:hAnsi="Arial" w:cs="Arial"/>
          <w:sz w:val="20"/>
          <w:szCs w:val="20"/>
          <w:lang w:val="de-DE"/>
        </w:rPr>
        <w:t xml:space="preserve">gegenüber der Vergabestelle </w:t>
      </w:r>
      <w:r w:rsidRPr="00B42CE3">
        <w:rPr>
          <w:rFonts w:ascii="Arial" w:hAnsi="Arial" w:cs="Arial"/>
          <w:sz w:val="20"/>
          <w:szCs w:val="20"/>
          <w:lang w:val="de-DE"/>
        </w:rPr>
        <w:t xml:space="preserve">zur Zahlung der von der Vertragspartei (Hauptschuldner) geschuldeten Beträge </w:t>
      </w:r>
      <w:r w:rsidR="000D1E7F" w:rsidRPr="00B42CE3">
        <w:rPr>
          <w:rFonts w:ascii="Arial" w:hAnsi="Arial" w:cs="Arial"/>
          <w:sz w:val="20"/>
          <w:szCs w:val="20"/>
          <w:lang w:val="de-DE"/>
        </w:rPr>
        <w:t xml:space="preserve">bei </w:t>
      </w:r>
      <w:r w:rsidRPr="00B42CE3">
        <w:rPr>
          <w:rFonts w:ascii="Arial" w:hAnsi="Arial" w:cs="Arial"/>
          <w:sz w:val="20"/>
          <w:szCs w:val="20"/>
          <w:lang w:val="de-DE"/>
        </w:rPr>
        <w:t>Nichterfüllung der mit der Teilnahme an der Ausschreibung verbundenen Verpflichtungen und Lasten</w:t>
      </w:r>
      <w:r w:rsidR="00602596" w:rsidRPr="00B42CE3">
        <w:rPr>
          <w:rFonts w:ascii="Arial" w:hAnsi="Arial" w:cs="Arial"/>
          <w:sz w:val="20"/>
          <w:szCs w:val="20"/>
          <w:lang w:val="de-DE"/>
        </w:rPr>
        <w:t xml:space="preserve">, wie im </w:t>
      </w:r>
      <w:r w:rsidRPr="00B42CE3">
        <w:rPr>
          <w:rFonts w:ascii="Arial" w:hAnsi="Arial" w:cs="Arial"/>
          <w:sz w:val="20"/>
          <w:szCs w:val="20"/>
          <w:lang w:val="de-DE"/>
        </w:rPr>
        <w:t>Technischem Beiblatt</w:t>
      </w:r>
      <w:r w:rsidR="00602596" w:rsidRPr="00B42CE3">
        <w:rPr>
          <w:rFonts w:ascii="Arial" w:hAnsi="Arial" w:cs="Arial"/>
          <w:sz w:val="20"/>
          <w:szCs w:val="20"/>
          <w:lang w:val="de-DE"/>
        </w:rPr>
        <w:t xml:space="preserve"> angegeben</w:t>
      </w:r>
      <w:r w:rsidRPr="00B42CE3">
        <w:rPr>
          <w:rFonts w:ascii="Arial" w:hAnsi="Arial" w:cs="Arial"/>
          <w:sz w:val="20"/>
          <w:szCs w:val="20"/>
          <w:lang w:val="de-DE"/>
        </w:rPr>
        <w:t xml:space="preserve">, </w:t>
      </w:r>
      <w:r w:rsidR="006317EA" w:rsidRPr="00B42CE3">
        <w:rPr>
          <w:rFonts w:ascii="Arial" w:hAnsi="Arial" w:cs="Arial"/>
          <w:sz w:val="20"/>
          <w:szCs w:val="20"/>
          <w:lang w:val="de-DE"/>
        </w:rPr>
        <w:t xml:space="preserve">sowie zur Zahlung der Beträge, welche im Falle der </w:t>
      </w:r>
      <w:r w:rsidR="00147434" w:rsidRPr="00B42CE3">
        <w:rPr>
          <w:rFonts w:ascii="Arial" w:hAnsi="Arial" w:cs="Arial"/>
          <w:sz w:val="20"/>
          <w:szCs w:val="20"/>
          <w:lang w:val="de-DE"/>
        </w:rPr>
        <w:t>vorherigen Betreibung</w:t>
      </w:r>
      <w:r w:rsidR="006317EA" w:rsidRPr="00B42CE3">
        <w:rPr>
          <w:rFonts w:ascii="Arial" w:hAnsi="Arial" w:cs="Arial"/>
          <w:sz w:val="20"/>
          <w:szCs w:val="20"/>
          <w:lang w:val="de-DE"/>
        </w:rPr>
        <w:t xml:space="preserve"> im Sinne des Art. 89, Absatz 1, fünfter Abschnitt, Kodex, geschuldet werden, </w:t>
      </w:r>
      <w:r w:rsidRPr="00B42CE3">
        <w:rPr>
          <w:rFonts w:ascii="Arial" w:hAnsi="Arial" w:cs="Arial"/>
          <w:sz w:val="20"/>
          <w:szCs w:val="20"/>
          <w:lang w:val="de-DE"/>
        </w:rPr>
        <w:t>und zwar bis zu</w:t>
      </w:r>
      <w:r w:rsidRPr="00B42CE3">
        <w:rPr>
          <w:rFonts w:ascii="Arial" w:hAnsi="Arial" w:cs="Arial"/>
          <w:strike/>
          <w:sz w:val="20"/>
          <w:szCs w:val="20"/>
          <w:lang w:val="de-DE"/>
        </w:rPr>
        <w:t>m</w:t>
      </w:r>
      <w:r w:rsidRPr="00B42CE3">
        <w:rPr>
          <w:rFonts w:ascii="Arial" w:hAnsi="Arial" w:cs="Arial"/>
          <w:sz w:val="20"/>
          <w:szCs w:val="20"/>
          <w:lang w:val="de-DE"/>
        </w:rPr>
        <w:t xml:space="preserve"> </w:t>
      </w:r>
      <w:r w:rsidR="006317EA" w:rsidRPr="00B42CE3">
        <w:rPr>
          <w:rFonts w:ascii="Arial" w:hAnsi="Arial" w:cs="Arial"/>
          <w:sz w:val="20"/>
          <w:szCs w:val="20"/>
          <w:lang w:val="de-DE"/>
        </w:rPr>
        <w:t xml:space="preserve">jenem </w:t>
      </w:r>
      <w:r w:rsidRPr="00B42CE3">
        <w:rPr>
          <w:rFonts w:ascii="Arial" w:hAnsi="Arial" w:cs="Arial"/>
          <w:sz w:val="20"/>
          <w:szCs w:val="20"/>
          <w:lang w:val="de-DE"/>
        </w:rPr>
        <w:t>Höchstbetrag, bis zu dem die Sicherheit geleistet wird</w:t>
      </w:r>
      <w:r w:rsidR="00F96398" w:rsidRPr="00B42CE3">
        <w:rPr>
          <w:rFonts w:ascii="Arial" w:hAnsi="Arial" w:cs="Arial"/>
          <w:sz w:val="20"/>
          <w:szCs w:val="20"/>
          <w:lang w:val="de-DE"/>
        </w:rPr>
        <w:t xml:space="preserve">, </w:t>
      </w:r>
    </w:p>
    <w:p w14:paraId="155AD673" w14:textId="124D7AC3" w:rsidR="006317EA" w:rsidRPr="00B42CE3" w:rsidRDefault="006317EA" w:rsidP="00197CEA">
      <w:pPr>
        <w:pStyle w:val="Rientrocorpodeltesto"/>
        <w:tabs>
          <w:tab w:val="left" w:pos="567"/>
        </w:tabs>
        <w:suppressAutoHyphens/>
        <w:ind w:left="0"/>
        <w:jc w:val="both"/>
        <w:rPr>
          <w:rFonts w:ascii="Arial" w:hAnsi="Arial" w:cs="Arial"/>
          <w:lang w:val="de-DE"/>
        </w:rPr>
      </w:pPr>
      <w:r w:rsidRPr="00B42CE3">
        <w:rPr>
          <w:rFonts w:ascii="Arial" w:hAnsi="Arial" w:cs="Arial"/>
          <w:lang w:val="de-DE"/>
        </w:rPr>
        <w:t>I</w:t>
      </w:r>
      <w:r w:rsidR="00197CEA" w:rsidRPr="00B42CE3">
        <w:rPr>
          <w:rFonts w:ascii="Arial" w:hAnsi="Arial" w:cs="Arial"/>
          <w:lang w:val="de-DE"/>
        </w:rPr>
        <w:t xml:space="preserve">nsbesondere </w:t>
      </w:r>
      <w:r w:rsidRPr="00B42CE3">
        <w:rPr>
          <w:rFonts w:ascii="Arial" w:hAnsi="Arial" w:cs="Arial"/>
          <w:lang w:val="de-DE"/>
        </w:rPr>
        <w:t>deckt die Sicherheit</w:t>
      </w:r>
      <w:r w:rsidR="00197CEA" w:rsidRPr="00B42CE3">
        <w:rPr>
          <w:rFonts w:ascii="Arial" w:hAnsi="Arial" w:cs="Arial"/>
          <w:lang w:val="de-DE"/>
        </w:rPr>
        <w:t xml:space="preserve">, gemäß Art. 93 Absatz 6 des Kodex, </w:t>
      </w:r>
      <w:r w:rsidRPr="00B42CE3">
        <w:rPr>
          <w:rFonts w:ascii="Arial" w:hAnsi="Arial" w:cs="Arial"/>
          <w:lang w:val="de-DE"/>
        </w:rPr>
        <w:t xml:space="preserve">die </w:t>
      </w:r>
      <w:r w:rsidR="00197CEA" w:rsidRPr="00B42CE3">
        <w:rPr>
          <w:rFonts w:ascii="Arial" w:hAnsi="Arial" w:cs="Arial"/>
          <w:lang w:val="de-DE"/>
        </w:rPr>
        <w:t xml:space="preserve">fehlende Unterzeichnung des Vertrags nach Zuschlagserteilung, welche auf jeden vom Auftragnehmer zu vertretenden Umstand oder auf den Erlass einer gemäß den Art. 84 und 91 des GVD vom 6. September 2011, Nr. 159, ausgestellten Antimafia-Information mit Verhängung eines Verbots zurückzuführen ist. </w:t>
      </w:r>
    </w:p>
    <w:p w14:paraId="03149F1C" w14:textId="4A75F548" w:rsidR="007E3154" w:rsidRPr="00B42CE3" w:rsidRDefault="007E3154" w:rsidP="007E3154">
      <w:pPr>
        <w:pStyle w:val="provvc1"/>
        <w:ind w:right="-1"/>
        <w:rPr>
          <w:rFonts w:ascii="Arial" w:hAnsi="Arial" w:cs="Arial"/>
          <w:b/>
          <w:bCs/>
          <w:sz w:val="20"/>
          <w:szCs w:val="20"/>
          <w:u w:val="single"/>
          <w:lang w:val="de-DE"/>
        </w:rPr>
      </w:pPr>
      <w:r w:rsidRPr="00B42CE3">
        <w:rPr>
          <w:rFonts w:ascii="Arial" w:hAnsi="Arial" w:cs="Arial"/>
          <w:b/>
          <w:bCs/>
          <w:sz w:val="20"/>
          <w:szCs w:val="20"/>
          <w:u w:val="single"/>
          <w:lang w:val="de-DE"/>
        </w:rPr>
        <w:t>Artikel 2 –</w:t>
      </w:r>
      <w:r w:rsidR="00040D77" w:rsidRPr="00B42CE3">
        <w:rPr>
          <w:rFonts w:ascii="Arial" w:hAnsi="Arial" w:cs="Arial"/>
          <w:b/>
          <w:bCs/>
          <w:sz w:val="20"/>
          <w:szCs w:val="20"/>
          <w:u w:val="single"/>
          <w:lang w:val="de-DE"/>
        </w:rPr>
        <w:t>Rechtswirksamkeit und</w:t>
      </w:r>
      <w:r w:rsidRPr="00B42CE3">
        <w:rPr>
          <w:rFonts w:ascii="Arial" w:hAnsi="Arial" w:cs="Arial"/>
          <w:b/>
          <w:bCs/>
          <w:sz w:val="20"/>
          <w:szCs w:val="20"/>
          <w:u w:val="single"/>
          <w:lang w:val="de-DE"/>
        </w:rPr>
        <w:t xml:space="preserve"> Laufzeit der Bürgschaft. </w:t>
      </w:r>
    </w:p>
    <w:p w14:paraId="3D9D504B" w14:textId="4955D163" w:rsidR="00040D77" w:rsidRPr="00B42CE3" w:rsidRDefault="00040D77" w:rsidP="007E3154">
      <w:pPr>
        <w:pStyle w:val="provvr01"/>
        <w:ind w:right="-1"/>
        <w:rPr>
          <w:rFonts w:ascii="Arial" w:hAnsi="Arial" w:cs="Arial"/>
          <w:sz w:val="20"/>
          <w:szCs w:val="20"/>
          <w:lang w:val="de-DE"/>
        </w:rPr>
      </w:pPr>
      <w:r w:rsidRPr="00B42CE3">
        <w:rPr>
          <w:rFonts w:ascii="Arial" w:hAnsi="Arial" w:cs="Arial"/>
          <w:sz w:val="20"/>
          <w:szCs w:val="20"/>
          <w:lang w:val="de-DE"/>
        </w:rPr>
        <w:t>Die Sicherheit:</w:t>
      </w:r>
    </w:p>
    <w:p w14:paraId="37C3BB04" w14:textId="2A4FAB5E" w:rsidR="007E3154" w:rsidRPr="00B42CE3" w:rsidRDefault="00040D77" w:rsidP="007E3154">
      <w:pPr>
        <w:pStyle w:val="provvr11"/>
        <w:numPr>
          <w:ilvl w:val="0"/>
          <w:numId w:val="5"/>
        </w:numPr>
        <w:tabs>
          <w:tab w:val="clear" w:pos="720"/>
          <w:tab w:val="num" w:pos="284"/>
        </w:tabs>
        <w:ind w:left="284" w:right="-1" w:hanging="284"/>
        <w:rPr>
          <w:rFonts w:ascii="Arial" w:hAnsi="Arial" w:cs="Arial"/>
          <w:sz w:val="20"/>
          <w:szCs w:val="20"/>
          <w:lang w:val="de-DE"/>
        </w:rPr>
      </w:pPr>
      <w:r w:rsidRPr="00B42CE3">
        <w:rPr>
          <w:rFonts w:ascii="Arial" w:hAnsi="Arial" w:cs="Arial"/>
          <w:sz w:val="20"/>
          <w:szCs w:val="20"/>
          <w:lang w:val="de-DE"/>
        </w:rPr>
        <w:t xml:space="preserve">läuft </w:t>
      </w:r>
      <w:r w:rsidR="007E3154" w:rsidRPr="00B42CE3">
        <w:rPr>
          <w:rFonts w:ascii="Arial" w:hAnsi="Arial" w:cs="Arial"/>
          <w:sz w:val="20"/>
          <w:szCs w:val="20"/>
          <w:lang w:val="de-DE"/>
        </w:rPr>
        <w:t>ab dem Tag der Angebotsabgabe;</w:t>
      </w:r>
    </w:p>
    <w:p w14:paraId="6AEA4D16" w14:textId="71841E3E" w:rsidR="007E3154" w:rsidRPr="00B42CE3" w:rsidRDefault="007E3154" w:rsidP="007E3154">
      <w:pPr>
        <w:pStyle w:val="provvr11"/>
        <w:numPr>
          <w:ilvl w:val="0"/>
          <w:numId w:val="5"/>
        </w:numPr>
        <w:tabs>
          <w:tab w:val="clear" w:pos="720"/>
          <w:tab w:val="num" w:pos="284"/>
        </w:tabs>
        <w:ind w:left="284" w:right="-1" w:hanging="284"/>
        <w:rPr>
          <w:rFonts w:ascii="Arial" w:hAnsi="Arial" w:cs="Arial"/>
          <w:sz w:val="20"/>
          <w:szCs w:val="20"/>
          <w:lang w:val="de-DE"/>
        </w:rPr>
      </w:pPr>
      <w:r w:rsidRPr="00B42CE3">
        <w:rPr>
          <w:rFonts w:ascii="Arial" w:hAnsi="Arial" w:cs="Arial"/>
          <w:sz w:val="20"/>
          <w:szCs w:val="20"/>
          <w:lang w:val="de-DE"/>
        </w:rPr>
        <w:t xml:space="preserve">hat </w:t>
      </w:r>
      <w:r w:rsidR="00D270A6" w:rsidRPr="00B42CE3">
        <w:rPr>
          <w:rFonts w:ascii="Arial" w:hAnsi="Arial" w:cs="Arial"/>
          <w:sz w:val="20"/>
          <w:szCs w:val="20"/>
          <w:lang w:val="de-DE"/>
        </w:rPr>
        <w:t xml:space="preserve">eine Geltungsdauer </w:t>
      </w:r>
      <w:r w:rsidRPr="00B42CE3">
        <w:rPr>
          <w:rFonts w:ascii="Arial" w:hAnsi="Arial" w:cs="Arial"/>
          <w:sz w:val="20"/>
          <w:szCs w:val="20"/>
          <w:lang w:val="de-DE"/>
        </w:rPr>
        <w:t xml:space="preserve">von mindestens 180 Tagen ab dem </w:t>
      </w:r>
      <w:r w:rsidR="00D270A6" w:rsidRPr="00B42CE3">
        <w:rPr>
          <w:rFonts w:ascii="Arial" w:hAnsi="Arial" w:cs="Arial"/>
          <w:sz w:val="20"/>
          <w:szCs w:val="20"/>
          <w:lang w:val="de-DE"/>
        </w:rPr>
        <w:t xml:space="preserve">unter Buchstabe a) angegebenen </w:t>
      </w:r>
      <w:r w:rsidRPr="00B42CE3">
        <w:rPr>
          <w:rFonts w:ascii="Arial" w:hAnsi="Arial" w:cs="Arial"/>
          <w:sz w:val="20"/>
          <w:szCs w:val="20"/>
          <w:lang w:val="de-DE"/>
        </w:rPr>
        <w:t xml:space="preserve">Tag </w:t>
      </w:r>
      <w:r w:rsidR="00D270A6" w:rsidRPr="00B42CE3">
        <w:rPr>
          <w:rFonts w:ascii="Arial" w:hAnsi="Arial" w:cs="Arial"/>
          <w:sz w:val="20"/>
          <w:szCs w:val="20"/>
          <w:lang w:val="de-DE"/>
        </w:rPr>
        <w:t xml:space="preserve">oder eine wie in der Ausschreibungsbekanntmachung oder </w:t>
      </w:r>
      <w:r w:rsidR="003F24CF" w:rsidRPr="00B42CE3">
        <w:rPr>
          <w:rFonts w:ascii="Arial" w:hAnsi="Arial" w:cs="Arial"/>
          <w:sz w:val="20"/>
          <w:szCs w:val="20"/>
          <w:lang w:val="de-DE"/>
        </w:rPr>
        <w:t>im Aufforderungsschreiben verlangte längere oder kürzere Geltungsdauer;</w:t>
      </w:r>
    </w:p>
    <w:p w14:paraId="399C2D85" w14:textId="74893020" w:rsidR="007E3154" w:rsidRPr="00B42CE3" w:rsidRDefault="003F24CF" w:rsidP="003F24CF">
      <w:pPr>
        <w:pStyle w:val="provvr11"/>
        <w:numPr>
          <w:ilvl w:val="0"/>
          <w:numId w:val="5"/>
        </w:numPr>
        <w:tabs>
          <w:tab w:val="clear" w:pos="720"/>
          <w:tab w:val="num" w:pos="284"/>
        </w:tabs>
        <w:ind w:left="284" w:right="-1" w:hanging="284"/>
        <w:rPr>
          <w:rFonts w:ascii="Arial" w:hAnsi="Arial" w:cs="Arial"/>
          <w:sz w:val="20"/>
          <w:szCs w:val="20"/>
          <w:lang w:val="de-DE"/>
        </w:rPr>
      </w:pPr>
      <w:r w:rsidRPr="00B42CE3">
        <w:rPr>
          <w:rFonts w:ascii="Arial" w:hAnsi="Arial" w:cs="Arial"/>
          <w:sz w:val="20"/>
          <w:szCs w:val="20"/>
          <w:lang w:val="de-DE"/>
        </w:rPr>
        <w:t xml:space="preserve">wird von der Vergabestelle freigegeben, falls die Vertragspartei (Hauptschuldner) </w:t>
      </w:r>
      <w:r w:rsidR="00730FAF" w:rsidRPr="00B42CE3">
        <w:rPr>
          <w:rFonts w:ascii="Arial" w:hAnsi="Arial" w:cs="Arial"/>
          <w:sz w:val="20"/>
          <w:szCs w:val="20"/>
          <w:lang w:val="de-DE"/>
        </w:rPr>
        <w:t xml:space="preserve">nicht als der Zuschlagsempfänger hervorgeht und zwar innerhalb von 30 Tagen ab dem Zuschlag an einen anderen Teilnehmer, selbst wenn die </w:t>
      </w:r>
      <w:r w:rsidR="00147434" w:rsidRPr="00B42CE3">
        <w:rPr>
          <w:rFonts w:ascii="Arial" w:hAnsi="Arial" w:cs="Arial"/>
          <w:sz w:val="20"/>
          <w:szCs w:val="20"/>
          <w:lang w:val="de-DE"/>
        </w:rPr>
        <w:t>Wirkungsfrist</w:t>
      </w:r>
      <w:r w:rsidR="00730FAF" w:rsidRPr="00B42CE3">
        <w:rPr>
          <w:rFonts w:ascii="Arial" w:hAnsi="Arial" w:cs="Arial"/>
          <w:sz w:val="20"/>
          <w:szCs w:val="20"/>
          <w:lang w:val="de-DE"/>
        </w:rPr>
        <w:t xml:space="preserve"> der Sicherheit noch nicht </w:t>
      </w:r>
      <w:r w:rsidR="00147434" w:rsidRPr="00B42CE3">
        <w:rPr>
          <w:rFonts w:ascii="Arial" w:hAnsi="Arial" w:cs="Arial"/>
          <w:sz w:val="20"/>
          <w:szCs w:val="20"/>
          <w:lang w:val="de-DE"/>
        </w:rPr>
        <w:t>abgelaufen</w:t>
      </w:r>
      <w:r w:rsidR="00730FAF" w:rsidRPr="00B42CE3">
        <w:rPr>
          <w:rFonts w:ascii="Arial" w:hAnsi="Arial" w:cs="Arial"/>
          <w:sz w:val="20"/>
          <w:szCs w:val="20"/>
          <w:lang w:val="de-DE"/>
        </w:rPr>
        <w:t xml:space="preserve"> ist (Art. 93, Absatz 9, des Kodex);</w:t>
      </w:r>
    </w:p>
    <w:p w14:paraId="378B09C7" w14:textId="535F5D8F" w:rsidR="007E3154" w:rsidRPr="00B42CE3" w:rsidRDefault="008F0690" w:rsidP="007E3154">
      <w:pPr>
        <w:pStyle w:val="provvr11"/>
        <w:numPr>
          <w:ilvl w:val="0"/>
          <w:numId w:val="5"/>
        </w:numPr>
        <w:tabs>
          <w:tab w:val="clear" w:pos="720"/>
          <w:tab w:val="num" w:pos="284"/>
        </w:tabs>
        <w:ind w:left="284" w:right="-1" w:hanging="284"/>
        <w:rPr>
          <w:rFonts w:ascii="Arial" w:hAnsi="Arial" w:cs="Arial"/>
          <w:sz w:val="20"/>
          <w:szCs w:val="20"/>
          <w:lang w:val="de-DE"/>
        </w:rPr>
      </w:pPr>
      <w:r w:rsidRPr="00B42CE3">
        <w:rPr>
          <w:rFonts w:ascii="Arial" w:hAnsi="Arial" w:cs="Arial"/>
          <w:sz w:val="20"/>
          <w:szCs w:val="20"/>
          <w:lang w:val="de-DE"/>
        </w:rPr>
        <w:t xml:space="preserve">endet </w:t>
      </w:r>
      <w:r w:rsidR="007E3154" w:rsidRPr="00B42CE3">
        <w:rPr>
          <w:rFonts w:ascii="Arial" w:hAnsi="Arial" w:cs="Arial"/>
          <w:sz w:val="20"/>
          <w:szCs w:val="20"/>
          <w:lang w:val="de-DE"/>
        </w:rPr>
        <w:t xml:space="preserve">bei </w:t>
      </w:r>
      <w:r w:rsidR="00730FAF" w:rsidRPr="00B42CE3">
        <w:rPr>
          <w:rFonts w:ascii="Arial" w:hAnsi="Arial" w:cs="Arial"/>
          <w:sz w:val="20"/>
          <w:szCs w:val="20"/>
          <w:lang w:val="de-DE"/>
        </w:rPr>
        <w:t xml:space="preserve">der </w:t>
      </w:r>
      <w:r w:rsidR="007E3154" w:rsidRPr="00B42CE3">
        <w:rPr>
          <w:rFonts w:ascii="Arial" w:hAnsi="Arial" w:cs="Arial"/>
          <w:sz w:val="20"/>
          <w:szCs w:val="20"/>
          <w:lang w:val="de-DE"/>
        </w:rPr>
        <w:t>Unterzeichnung des Vertrags durch die Vertragspartei</w:t>
      </w:r>
      <w:r w:rsidR="00730FAF" w:rsidRPr="00B42CE3">
        <w:rPr>
          <w:rFonts w:ascii="Arial" w:hAnsi="Arial" w:cs="Arial"/>
          <w:sz w:val="20"/>
          <w:szCs w:val="20"/>
          <w:lang w:val="de-DE"/>
        </w:rPr>
        <w:t xml:space="preserve">, wodurch sie automatisch freigegeben ist und </w:t>
      </w:r>
      <w:r w:rsidRPr="00B42CE3">
        <w:rPr>
          <w:rFonts w:ascii="Arial" w:hAnsi="Arial" w:cs="Arial"/>
          <w:sz w:val="20"/>
          <w:szCs w:val="20"/>
          <w:lang w:val="de-DE"/>
        </w:rPr>
        <w:t>in jeder Hinsicht erlischt (Art. 93, Absatz 5, Kodex).</w:t>
      </w:r>
    </w:p>
    <w:p w14:paraId="01C63731" w14:textId="21032468" w:rsidR="008F0690" w:rsidRPr="00B42CE3" w:rsidRDefault="008F0690" w:rsidP="007E3154">
      <w:pPr>
        <w:pStyle w:val="provvr01"/>
        <w:ind w:right="-1"/>
        <w:rPr>
          <w:rFonts w:ascii="Arial" w:hAnsi="Arial" w:cs="Arial"/>
          <w:sz w:val="20"/>
          <w:szCs w:val="20"/>
          <w:lang w:val="de-DE"/>
        </w:rPr>
      </w:pPr>
      <w:r w:rsidRPr="00B42CE3">
        <w:rPr>
          <w:rFonts w:ascii="Arial" w:hAnsi="Arial" w:cs="Arial"/>
          <w:sz w:val="20"/>
          <w:szCs w:val="20"/>
          <w:lang w:val="de-DE"/>
        </w:rPr>
        <w:t xml:space="preserve">Falls die Ausschreibungsbekanntmachung oder das Aufforderungsschreiben danach verlangen, verpflichtet sich der Sicherungsgeber, auf </w:t>
      </w:r>
      <w:r w:rsidR="009C6814" w:rsidRPr="00B42CE3">
        <w:rPr>
          <w:rFonts w:ascii="Arial" w:hAnsi="Arial" w:cs="Arial"/>
          <w:sz w:val="20"/>
          <w:szCs w:val="20"/>
          <w:lang w:val="de-DE"/>
        </w:rPr>
        <w:t>Anforderung</w:t>
      </w:r>
      <w:r w:rsidRPr="00B42CE3">
        <w:rPr>
          <w:rFonts w:ascii="Arial" w:hAnsi="Arial" w:cs="Arial"/>
          <w:sz w:val="20"/>
          <w:szCs w:val="20"/>
          <w:lang w:val="de-DE"/>
        </w:rPr>
        <w:t xml:space="preserve"> der Vergabestelle und </w:t>
      </w:r>
      <w:r w:rsidR="00B42CE3" w:rsidRPr="00B42CE3">
        <w:rPr>
          <w:rFonts w:ascii="Arial" w:hAnsi="Arial" w:cs="Arial"/>
          <w:sz w:val="20"/>
          <w:szCs w:val="20"/>
          <w:lang w:val="de-DE"/>
        </w:rPr>
        <w:t>nur,</w:t>
      </w:r>
      <w:r w:rsidRPr="00B42CE3">
        <w:rPr>
          <w:rFonts w:ascii="Arial" w:hAnsi="Arial" w:cs="Arial"/>
          <w:sz w:val="20"/>
          <w:szCs w:val="20"/>
          <w:lang w:val="de-DE"/>
        </w:rPr>
        <w:t xml:space="preserve"> wenn diese dem Sicherungsgeber </w:t>
      </w:r>
      <w:r w:rsidR="00AC2986" w:rsidRPr="00B42CE3">
        <w:rPr>
          <w:rFonts w:ascii="Arial" w:hAnsi="Arial" w:cs="Arial"/>
          <w:sz w:val="20"/>
          <w:szCs w:val="20"/>
          <w:lang w:val="de-DE"/>
        </w:rPr>
        <w:t>innerhalb</w:t>
      </w:r>
      <w:r w:rsidRPr="00B42CE3">
        <w:rPr>
          <w:rFonts w:ascii="Arial" w:hAnsi="Arial" w:cs="Arial"/>
          <w:sz w:val="20"/>
          <w:szCs w:val="20"/>
          <w:lang w:val="de-DE"/>
        </w:rPr>
        <w:t xml:space="preserve"> der </w:t>
      </w:r>
      <w:r w:rsidR="00AC2986" w:rsidRPr="00B42CE3">
        <w:rPr>
          <w:rFonts w:ascii="Arial" w:hAnsi="Arial" w:cs="Arial"/>
          <w:sz w:val="20"/>
          <w:szCs w:val="20"/>
          <w:lang w:val="de-DE"/>
        </w:rPr>
        <w:t>Wirkungsfrist</w:t>
      </w:r>
      <w:r w:rsidRPr="00B42CE3">
        <w:rPr>
          <w:rFonts w:ascii="Arial" w:hAnsi="Arial" w:cs="Arial"/>
          <w:sz w:val="20"/>
          <w:szCs w:val="20"/>
          <w:lang w:val="de-DE"/>
        </w:rPr>
        <w:t xml:space="preserve"> der Sicherheit zukommt, die Sicherung zu erneuern und zwar für dieselbe Laufzeit, wie sie in der Ausschreibungsbekanntmachung oder im Aufforderungsschreiben selbst angegeben ist (Art. 93, Absatz 5 des Kodex).</w:t>
      </w:r>
    </w:p>
    <w:p w14:paraId="6C02F58D" w14:textId="5B45FD45" w:rsidR="007E3154" w:rsidRPr="00B42CE3" w:rsidRDefault="007E3154" w:rsidP="007E3154">
      <w:pPr>
        <w:pStyle w:val="provvr01"/>
        <w:ind w:right="-1"/>
        <w:rPr>
          <w:rFonts w:ascii="Arial" w:hAnsi="Arial" w:cs="Arial"/>
          <w:sz w:val="20"/>
          <w:szCs w:val="20"/>
          <w:lang w:val="de-DE"/>
        </w:rPr>
      </w:pPr>
      <w:r w:rsidRPr="00B42CE3">
        <w:rPr>
          <w:rFonts w:ascii="Arial" w:hAnsi="Arial" w:cs="Arial"/>
          <w:sz w:val="20"/>
          <w:szCs w:val="20"/>
          <w:lang w:val="de-DE"/>
        </w:rPr>
        <w:t xml:space="preserve">Die vorzeitige Freistellung der Sicherheit vor den unter den vorangehenden </w:t>
      </w:r>
      <w:r w:rsidR="00942823" w:rsidRPr="00B42CE3">
        <w:rPr>
          <w:rFonts w:ascii="Arial" w:hAnsi="Arial" w:cs="Arial"/>
          <w:sz w:val="20"/>
          <w:szCs w:val="20"/>
          <w:lang w:val="de-DE"/>
        </w:rPr>
        <w:t xml:space="preserve">Absätzen </w:t>
      </w:r>
      <w:r w:rsidRPr="00B42CE3">
        <w:rPr>
          <w:rFonts w:ascii="Arial" w:hAnsi="Arial" w:cs="Arial"/>
          <w:sz w:val="20"/>
          <w:szCs w:val="20"/>
          <w:lang w:val="de-DE"/>
        </w:rPr>
        <w:t xml:space="preserve">vorgesehenen Fälligkeiten kann nur dann erfolgen, wenn </w:t>
      </w:r>
      <w:r w:rsidR="00942823" w:rsidRPr="00B42CE3">
        <w:rPr>
          <w:rFonts w:ascii="Arial" w:hAnsi="Arial" w:cs="Arial"/>
          <w:sz w:val="20"/>
          <w:szCs w:val="20"/>
          <w:lang w:val="de-DE"/>
        </w:rPr>
        <w:t xml:space="preserve">die Sicherheit </w:t>
      </w:r>
      <w:r w:rsidRPr="00B42CE3">
        <w:rPr>
          <w:rFonts w:ascii="Arial" w:hAnsi="Arial" w:cs="Arial"/>
          <w:sz w:val="20"/>
          <w:szCs w:val="20"/>
          <w:lang w:val="de-DE"/>
        </w:rPr>
        <w:t xml:space="preserve">im Original </w:t>
      </w:r>
      <w:r w:rsidR="00942823" w:rsidRPr="00B42CE3">
        <w:rPr>
          <w:rFonts w:ascii="Arial" w:hAnsi="Arial" w:cs="Arial"/>
          <w:sz w:val="20"/>
          <w:szCs w:val="20"/>
          <w:lang w:val="de-DE"/>
        </w:rPr>
        <w:t xml:space="preserve">mit Anmerkung der Freigabe von der Vergabestelle zurückgegeben </w:t>
      </w:r>
      <w:r w:rsidRPr="00B42CE3">
        <w:rPr>
          <w:rFonts w:ascii="Arial" w:hAnsi="Arial" w:cs="Arial"/>
          <w:sz w:val="20"/>
          <w:szCs w:val="20"/>
          <w:lang w:val="de-DE"/>
        </w:rPr>
        <w:t xml:space="preserve">wird oder eine entsprechende schriftliche Mitteilung des Auftraggebers an den Sicherungsgeber ergeht. </w:t>
      </w:r>
    </w:p>
    <w:p w14:paraId="48930F65" w14:textId="27122C90" w:rsidR="007E3154" w:rsidRPr="00B42CE3" w:rsidRDefault="007E3154" w:rsidP="007E3154">
      <w:pPr>
        <w:pStyle w:val="provvc1"/>
        <w:ind w:right="-1"/>
        <w:rPr>
          <w:rFonts w:ascii="Arial" w:hAnsi="Arial" w:cs="Arial"/>
          <w:b/>
          <w:bCs/>
          <w:sz w:val="20"/>
          <w:szCs w:val="20"/>
          <w:u w:val="single"/>
          <w:lang w:val="de-DE"/>
        </w:rPr>
      </w:pPr>
      <w:r w:rsidRPr="00B42CE3">
        <w:rPr>
          <w:rFonts w:ascii="Arial" w:hAnsi="Arial" w:cs="Arial"/>
          <w:b/>
          <w:bCs/>
          <w:sz w:val="20"/>
          <w:szCs w:val="20"/>
          <w:u w:val="single"/>
          <w:lang w:val="de-DE"/>
        </w:rPr>
        <w:lastRenderedPageBreak/>
        <w:t>Artikel 3 – Höchstbetrag der Bürgschaft.</w:t>
      </w:r>
    </w:p>
    <w:p w14:paraId="4CC26231" w14:textId="5338163B" w:rsidR="007E3154" w:rsidRPr="00B42CE3" w:rsidRDefault="007E3154" w:rsidP="007E3154">
      <w:pPr>
        <w:pStyle w:val="provvr01"/>
        <w:ind w:right="-1"/>
        <w:rPr>
          <w:rFonts w:ascii="Arial" w:hAnsi="Arial" w:cs="Arial"/>
          <w:strike/>
          <w:sz w:val="20"/>
          <w:szCs w:val="20"/>
          <w:lang w:val="de-DE"/>
        </w:rPr>
      </w:pPr>
      <w:r w:rsidRPr="00B42CE3">
        <w:rPr>
          <w:rFonts w:ascii="Arial" w:hAnsi="Arial" w:cs="Arial"/>
          <w:sz w:val="20"/>
          <w:szCs w:val="20"/>
          <w:lang w:val="de-DE"/>
        </w:rPr>
        <w:t xml:space="preserve">Nach Art. 27 des LG. Nr. 16/2015 entspricht der Höchstbetrag der vorliegenden Bürgschaft 1% </w:t>
      </w:r>
      <w:r w:rsidR="00683DAC" w:rsidRPr="00B42CE3">
        <w:rPr>
          <w:rFonts w:ascii="Arial" w:hAnsi="Arial" w:cs="Arial"/>
          <w:sz w:val="20"/>
          <w:szCs w:val="20"/>
          <w:lang w:val="de-DE"/>
        </w:rPr>
        <w:t>des Ausschreibungsbetrages</w:t>
      </w:r>
      <w:r w:rsidR="00AC2986" w:rsidRPr="00B42CE3">
        <w:rPr>
          <w:rFonts w:ascii="Arial" w:hAnsi="Arial" w:cs="Arial"/>
          <w:sz w:val="20"/>
          <w:szCs w:val="20"/>
          <w:lang w:val="de-DE"/>
        </w:rPr>
        <w:t>, einschließlich der Sicherheitskosten</w:t>
      </w:r>
      <w:r w:rsidR="00B42CE3" w:rsidRPr="00B42CE3">
        <w:rPr>
          <w:rFonts w:ascii="Arial" w:hAnsi="Arial" w:cs="Arial"/>
          <w:sz w:val="20"/>
          <w:szCs w:val="20"/>
          <w:lang w:val="de-DE"/>
        </w:rPr>
        <w:t>.</w:t>
      </w:r>
    </w:p>
    <w:p w14:paraId="3B230F77" w14:textId="7A0640E3" w:rsidR="00683DAC" w:rsidRPr="00B42CE3" w:rsidRDefault="00683DAC" w:rsidP="007E3154">
      <w:pPr>
        <w:pStyle w:val="provvr01"/>
        <w:ind w:right="-1"/>
        <w:rPr>
          <w:rFonts w:ascii="Arial" w:hAnsi="Arial" w:cs="Arial"/>
          <w:sz w:val="20"/>
          <w:szCs w:val="20"/>
          <w:lang w:val="de-DE"/>
        </w:rPr>
      </w:pPr>
      <w:r w:rsidRPr="00B42CE3">
        <w:rPr>
          <w:rFonts w:ascii="Arial" w:hAnsi="Arial" w:cs="Arial"/>
          <w:sz w:val="20"/>
          <w:szCs w:val="20"/>
          <w:lang w:val="de-DE"/>
        </w:rPr>
        <w:t>Der zu sichernde Betrag ist im Technischen Beiblatt angegeben.</w:t>
      </w:r>
    </w:p>
    <w:p w14:paraId="583DDD19" w14:textId="77777777" w:rsidR="007E3154" w:rsidRPr="00B42CE3" w:rsidRDefault="007E3154" w:rsidP="007E3154">
      <w:pPr>
        <w:pStyle w:val="provvc1"/>
        <w:ind w:right="-1"/>
        <w:rPr>
          <w:rFonts w:ascii="Arial" w:hAnsi="Arial" w:cs="Arial"/>
          <w:b/>
          <w:bCs/>
          <w:sz w:val="20"/>
          <w:szCs w:val="20"/>
          <w:u w:val="single"/>
          <w:lang w:val="de-DE"/>
        </w:rPr>
      </w:pPr>
      <w:r w:rsidRPr="00B42CE3">
        <w:rPr>
          <w:rFonts w:ascii="Arial" w:hAnsi="Arial" w:cs="Arial"/>
          <w:b/>
          <w:bCs/>
          <w:sz w:val="20"/>
          <w:szCs w:val="20"/>
          <w:u w:val="single"/>
          <w:lang w:val="de-DE"/>
        </w:rPr>
        <w:t>Artikel 4 – Vorherige Betreibung der Sicherheit</w:t>
      </w:r>
    </w:p>
    <w:p w14:paraId="5857E61E" w14:textId="7D8CCF85" w:rsidR="007E3154" w:rsidRPr="00B42CE3" w:rsidRDefault="007E3154" w:rsidP="007E3154">
      <w:pPr>
        <w:pStyle w:val="provvr01"/>
        <w:ind w:right="-1"/>
        <w:rPr>
          <w:rFonts w:ascii="Arial" w:hAnsi="Arial" w:cs="Arial"/>
          <w:sz w:val="20"/>
          <w:szCs w:val="20"/>
          <w:lang w:val="de-DE"/>
        </w:rPr>
      </w:pPr>
      <w:r w:rsidRPr="00B42CE3">
        <w:rPr>
          <w:rFonts w:ascii="Arial" w:hAnsi="Arial" w:cs="Arial"/>
          <w:sz w:val="20"/>
          <w:szCs w:val="20"/>
          <w:lang w:val="de-DE"/>
        </w:rPr>
        <w:t>Der Sicherungsgeber zahlt den von der Ver</w:t>
      </w:r>
      <w:r w:rsidR="009C6814" w:rsidRPr="00B42CE3">
        <w:rPr>
          <w:rFonts w:ascii="Arial" w:hAnsi="Arial" w:cs="Arial"/>
          <w:sz w:val="20"/>
          <w:szCs w:val="20"/>
          <w:lang w:val="de-DE"/>
        </w:rPr>
        <w:t xml:space="preserve">tragspartei geschuldeten Betrag - und zwar bis zu jenem Höchstbetrag, bis zu dem die Sicherheit geleistet wird - </w:t>
      </w:r>
      <w:r w:rsidRPr="00B42CE3">
        <w:rPr>
          <w:rFonts w:ascii="Arial" w:hAnsi="Arial" w:cs="Arial"/>
          <w:sz w:val="20"/>
          <w:szCs w:val="20"/>
          <w:lang w:val="de-DE"/>
        </w:rPr>
        <w:t xml:space="preserve">innerhalb von 15 Tagen ab Erhalt einer einfachen schriftlichen Aufforderung des Auftraggebers, welche auch der Vertragspartei zur Kenntnis übermittelt wird; </w:t>
      </w:r>
      <w:r w:rsidR="009A1B4C" w:rsidRPr="00B42CE3">
        <w:rPr>
          <w:rFonts w:ascii="Arial" w:hAnsi="Arial" w:cs="Arial"/>
          <w:sz w:val="20"/>
          <w:szCs w:val="20"/>
          <w:lang w:val="de-DE"/>
        </w:rPr>
        <w:t>die Aufforderung enthält die Gründe, aus denen die Vergabestelle die Sicherung in Anspruch nimmt</w:t>
      </w:r>
      <w:r w:rsidRPr="00B42CE3">
        <w:rPr>
          <w:rFonts w:ascii="Arial" w:hAnsi="Arial" w:cs="Arial"/>
          <w:sz w:val="20"/>
          <w:szCs w:val="20"/>
          <w:lang w:val="de-DE"/>
        </w:rPr>
        <w:t xml:space="preserve">. </w:t>
      </w:r>
    </w:p>
    <w:p w14:paraId="4BDEC757" w14:textId="7B2072E8" w:rsidR="009A1B4C" w:rsidRPr="00B42CE3" w:rsidRDefault="009A1B4C" w:rsidP="007E3154">
      <w:pPr>
        <w:pStyle w:val="provvr01"/>
        <w:ind w:right="-1"/>
        <w:rPr>
          <w:rFonts w:ascii="Arial" w:hAnsi="Arial" w:cs="Arial"/>
          <w:sz w:val="20"/>
          <w:szCs w:val="20"/>
          <w:lang w:val="de-DE"/>
        </w:rPr>
      </w:pPr>
      <w:r w:rsidRPr="00B42CE3">
        <w:rPr>
          <w:rFonts w:ascii="Arial" w:hAnsi="Arial" w:cs="Arial"/>
          <w:sz w:val="20"/>
          <w:szCs w:val="20"/>
          <w:lang w:val="de-DE"/>
        </w:rPr>
        <w:t>Diese Aufforderung muss dem Sicherungsgeber innerhalb der in Art. 2 angegebenen Frist zukommen und muss gemäß Art. 7 formuliert sein.</w:t>
      </w:r>
    </w:p>
    <w:p w14:paraId="26E51CF4" w14:textId="1B1ABD11" w:rsidR="009A1B4C" w:rsidRPr="00B42CE3" w:rsidRDefault="009A1B4C" w:rsidP="007E3154">
      <w:pPr>
        <w:pStyle w:val="provvr01"/>
        <w:ind w:right="-1"/>
        <w:rPr>
          <w:rFonts w:ascii="Arial" w:hAnsi="Arial" w:cs="Arial"/>
          <w:sz w:val="20"/>
          <w:szCs w:val="20"/>
          <w:lang w:val="de-DE"/>
        </w:rPr>
      </w:pPr>
      <w:r w:rsidRPr="009A1B4C">
        <w:rPr>
          <w:rFonts w:ascii="Arial" w:hAnsi="Arial" w:cs="Arial"/>
          <w:sz w:val="20"/>
          <w:szCs w:val="20"/>
          <w:lang w:val="de-DE"/>
        </w:rPr>
        <w:t xml:space="preserve">Der Sicherungsgeber kann weder die Begünstigung der vorherigen Betreibung beim Hauptschuldner laut Art. </w:t>
      </w:r>
      <w:r w:rsidRPr="00B42CE3">
        <w:rPr>
          <w:rFonts w:ascii="Arial" w:hAnsi="Arial" w:cs="Arial"/>
          <w:sz w:val="20"/>
          <w:szCs w:val="20"/>
          <w:lang w:val="de-DE"/>
        </w:rPr>
        <w:t xml:space="preserve">1944 ZGB noch die Einwendung laut Art. 1957 Abs. 2 ZGB geltend machen. </w:t>
      </w:r>
    </w:p>
    <w:p w14:paraId="3321F4A5" w14:textId="649B5877" w:rsidR="009A1B4C" w:rsidRPr="00B42CE3" w:rsidRDefault="009A1B4C" w:rsidP="009A1B4C">
      <w:pPr>
        <w:pStyle w:val="provvr01"/>
        <w:ind w:right="-1"/>
        <w:rPr>
          <w:rFonts w:ascii="Arial" w:hAnsi="Arial" w:cs="Arial"/>
          <w:sz w:val="20"/>
          <w:szCs w:val="20"/>
          <w:lang w:val="de-DE"/>
        </w:rPr>
      </w:pPr>
      <w:r w:rsidRPr="00B42CE3">
        <w:rPr>
          <w:rFonts w:ascii="Arial" w:hAnsi="Arial" w:cs="Arial"/>
          <w:sz w:val="20"/>
          <w:szCs w:val="20"/>
          <w:lang w:val="de-DE"/>
        </w:rPr>
        <w:t xml:space="preserve">Sind die vom Sicherungsgeber gezahlten Beträge nicht oder nur teilweise von der Vertragspartei (Hauptschuldner) oder vom Sicherungsgeber geschuldet, kann der Rechtsweg zur Erstattung der zu Unrecht gezahlten Beträge bestritten werden. </w:t>
      </w:r>
    </w:p>
    <w:p w14:paraId="505C93FB" w14:textId="413F4EDF" w:rsidR="009A1B4C" w:rsidRPr="009A1B4C" w:rsidRDefault="009A1B4C" w:rsidP="007E3154">
      <w:pPr>
        <w:pStyle w:val="provvr01"/>
        <w:ind w:right="-1"/>
        <w:rPr>
          <w:rFonts w:ascii="Arial" w:hAnsi="Arial" w:cs="Arial"/>
          <w:color w:val="FF0000"/>
          <w:sz w:val="20"/>
          <w:szCs w:val="20"/>
          <w:lang w:val="de-DE"/>
        </w:rPr>
      </w:pPr>
    </w:p>
    <w:p w14:paraId="5F1B550C" w14:textId="745C930F" w:rsidR="007E3154" w:rsidRPr="00B42CE3" w:rsidRDefault="007E3154" w:rsidP="007E3154">
      <w:pPr>
        <w:pStyle w:val="provvc1"/>
        <w:ind w:right="-1"/>
        <w:rPr>
          <w:rFonts w:ascii="Arial" w:hAnsi="Arial" w:cs="Arial"/>
          <w:b/>
          <w:bCs/>
          <w:sz w:val="20"/>
          <w:szCs w:val="20"/>
          <w:u w:val="single"/>
          <w:lang w:val="de-DE"/>
        </w:rPr>
      </w:pPr>
      <w:r w:rsidRPr="00B42CE3">
        <w:rPr>
          <w:rFonts w:ascii="Arial" w:hAnsi="Arial" w:cs="Arial"/>
          <w:b/>
          <w:bCs/>
          <w:sz w:val="20"/>
          <w:szCs w:val="20"/>
          <w:u w:val="single"/>
          <w:lang w:val="de-DE"/>
        </w:rPr>
        <w:t>Artikel 5 – Einsetzung in die Rechte</w:t>
      </w:r>
      <w:r w:rsidR="009A1B4C" w:rsidRPr="00B42CE3">
        <w:rPr>
          <w:rFonts w:ascii="Arial" w:hAnsi="Arial" w:cs="Arial"/>
          <w:b/>
          <w:bCs/>
          <w:sz w:val="20"/>
          <w:szCs w:val="20"/>
          <w:u w:val="single"/>
          <w:lang w:val="de-DE"/>
        </w:rPr>
        <w:t xml:space="preserve"> - </w:t>
      </w:r>
      <w:r w:rsidR="0018715D" w:rsidRPr="00B42CE3">
        <w:rPr>
          <w:rFonts w:ascii="Arial" w:hAnsi="Arial" w:cs="Arial"/>
          <w:b/>
          <w:bCs/>
          <w:sz w:val="20"/>
          <w:szCs w:val="20"/>
          <w:u w:val="single"/>
          <w:lang w:val="de-DE"/>
        </w:rPr>
        <w:t>Rückgriffsrecht</w:t>
      </w:r>
    </w:p>
    <w:p w14:paraId="369A9091" w14:textId="1E82962B" w:rsidR="007E3154" w:rsidRPr="00B42CE3" w:rsidRDefault="007E3154" w:rsidP="007E3154">
      <w:pPr>
        <w:pStyle w:val="provvr01"/>
        <w:ind w:right="-1"/>
        <w:rPr>
          <w:rFonts w:ascii="Arial" w:hAnsi="Arial" w:cs="Arial"/>
          <w:sz w:val="20"/>
          <w:szCs w:val="20"/>
          <w:lang w:val="de-DE"/>
        </w:rPr>
      </w:pPr>
      <w:r w:rsidRPr="00B42CE3">
        <w:rPr>
          <w:rFonts w:ascii="Arial" w:hAnsi="Arial" w:cs="Arial"/>
          <w:sz w:val="20"/>
          <w:szCs w:val="20"/>
          <w:lang w:val="de-DE"/>
        </w:rPr>
        <w:t xml:space="preserve">Der Sicherungsgeber wird entsprechend den entrichteten Beträgen in alle Rechte und Klagansprüche eingesetzt, die der Auftraggeber dem Vertragspartner, seinen Erben und seinen aus welchem Rechtstitel auch immer berechtigten Rechtsnachfolgern gegenüber hatte. </w:t>
      </w:r>
    </w:p>
    <w:p w14:paraId="12C7C2DF" w14:textId="1483B459" w:rsidR="0018715D" w:rsidRPr="00B42CE3" w:rsidRDefault="0018715D" w:rsidP="007E3154">
      <w:pPr>
        <w:pStyle w:val="provvr01"/>
        <w:ind w:right="-1"/>
        <w:rPr>
          <w:rFonts w:ascii="Arial" w:hAnsi="Arial" w:cs="Arial"/>
          <w:sz w:val="20"/>
          <w:szCs w:val="20"/>
          <w:lang w:val="de-DE"/>
        </w:rPr>
      </w:pPr>
      <w:r w:rsidRPr="00B42CE3">
        <w:rPr>
          <w:rFonts w:ascii="Arial" w:hAnsi="Arial" w:cs="Arial"/>
          <w:sz w:val="20"/>
          <w:szCs w:val="20"/>
          <w:lang w:val="de-DE"/>
        </w:rPr>
        <w:t>Dem Sicherungsgeber steht außerdem das Rückgriffsrecht gegenüber der Vertragspartei (Hauptschuldner) für die aufgrund der gegenwärtigen Sicherheit bezahlten Beträge zu (Art. 104, Absatz 10, des Kodex).</w:t>
      </w:r>
    </w:p>
    <w:p w14:paraId="62A8D108" w14:textId="77777777" w:rsidR="007E3154" w:rsidRPr="00404FED" w:rsidRDefault="007E3154" w:rsidP="007E3154">
      <w:pPr>
        <w:pStyle w:val="provvr01"/>
        <w:ind w:right="-1"/>
        <w:rPr>
          <w:rFonts w:ascii="Arial" w:hAnsi="Arial" w:cs="Arial"/>
          <w:sz w:val="20"/>
          <w:szCs w:val="20"/>
          <w:lang w:val="de-DE"/>
        </w:rPr>
      </w:pPr>
      <w:r w:rsidRPr="00404FED">
        <w:rPr>
          <w:rFonts w:ascii="Arial" w:hAnsi="Arial" w:cs="Arial"/>
          <w:sz w:val="20"/>
          <w:szCs w:val="20"/>
          <w:lang w:val="de-DE"/>
        </w:rPr>
        <w:t xml:space="preserve">Um die Eintreibung zu erleichtern, stellt der Auftraggeber dem </w:t>
      </w:r>
      <w:r>
        <w:rPr>
          <w:rFonts w:ascii="Arial" w:hAnsi="Arial" w:cs="Arial"/>
          <w:sz w:val="20"/>
          <w:szCs w:val="20"/>
          <w:lang w:val="de-DE"/>
        </w:rPr>
        <w:t>Sicherungsgeber</w:t>
      </w:r>
      <w:r w:rsidRPr="00865FB0">
        <w:rPr>
          <w:rFonts w:ascii="Arial" w:hAnsi="Arial" w:cs="Arial"/>
          <w:sz w:val="20"/>
          <w:szCs w:val="20"/>
          <w:lang w:val="de-DE"/>
        </w:rPr>
        <w:t xml:space="preserve"> </w:t>
      </w:r>
      <w:r w:rsidRPr="00404FED">
        <w:rPr>
          <w:rFonts w:ascii="Arial" w:hAnsi="Arial" w:cs="Arial"/>
          <w:sz w:val="20"/>
          <w:szCs w:val="20"/>
          <w:lang w:val="de-DE"/>
        </w:rPr>
        <w:t xml:space="preserve">alle in seinem Besitz befindlichen zweckdienlichen Daten zur Verfügung. </w:t>
      </w:r>
    </w:p>
    <w:p w14:paraId="01680F41" w14:textId="2759C3B0" w:rsidR="007E3154" w:rsidRPr="00B42CE3" w:rsidRDefault="007E3154" w:rsidP="007E3154">
      <w:pPr>
        <w:pStyle w:val="provvc1"/>
        <w:ind w:right="-1"/>
        <w:rPr>
          <w:rFonts w:ascii="Arial" w:hAnsi="Arial" w:cs="Arial"/>
          <w:b/>
          <w:bCs/>
          <w:sz w:val="20"/>
          <w:szCs w:val="20"/>
          <w:u w:val="single"/>
          <w:lang w:val="de-DE"/>
        </w:rPr>
      </w:pPr>
      <w:bookmarkStart w:id="0" w:name="_Hlk513020873"/>
      <w:r w:rsidRPr="00B42CE3">
        <w:rPr>
          <w:rFonts w:ascii="Arial" w:hAnsi="Arial" w:cs="Arial"/>
          <w:b/>
          <w:bCs/>
          <w:sz w:val="20"/>
          <w:szCs w:val="20"/>
          <w:u w:val="single"/>
          <w:lang w:val="de-DE"/>
        </w:rPr>
        <w:t>Artikel 6 –</w:t>
      </w:r>
      <w:bookmarkEnd w:id="0"/>
      <w:r w:rsidRPr="00B42CE3">
        <w:rPr>
          <w:rFonts w:ascii="Arial" w:hAnsi="Arial" w:cs="Arial"/>
          <w:b/>
          <w:bCs/>
          <w:sz w:val="20"/>
          <w:szCs w:val="20"/>
          <w:u w:val="single"/>
          <w:lang w:val="de-DE"/>
        </w:rPr>
        <w:t xml:space="preserve"> </w:t>
      </w:r>
      <w:r w:rsidR="00A57217" w:rsidRPr="00B42CE3">
        <w:rPr>
          <w:rFonts w:ascii="Arial" w:hAnsi="Arial" w:cs="Arial"/>
          <w:b/>
          <w:bCs/>
          <w:sz w:val="20"/>
          <w:szCs w:val="20"/>
          <w:u w:val="single"/>
          <w:lang w:val="de-DE"/>
        </w:rPr>
        <w:t>Verpflichtung zur Ausstellung der von Art. 103 des Kodex vorgesehenen Sicherheit oder der von Art. 104 des Kodex vorgesehenen Sicherheiten</w:t>
      </w:r>
    </w:p>
    <w:p w14:paraId="07390760" w14:textId="5246CB7A" w:rsidR="00A57217" w:rsidRPr="00B42CE3" w:rsidRDefault="00A57217" w:rsidP="007E3154">
      <w:pPr>
        <w:pStyle w:val="provvr01"/>
        <w:ind w:right="-1"/>
        <w:rPr>
          <w:rFonts w:ascii="Arial" w:hAnsi="Arial" w:cs="Arial"/>
          <w:sz w:val="20"/>
          <w:szCs w:val="20"/>
          <w:lang w:val="de-DE"/>
        </w:rPr>
      </w:pPr>
      <w:r w:rsidRPr="00B42CE3">
        <w:rPr>
          <w:rFonts w:ascii="Arial" w:hAnsi="Arial" w:cs="Arial"/>
          <w:sz w:val="20"/>
          <w:szCs w:val="20"/>
          <w:lang w:val="de-DE"/>
        </w:rPr>
        <w:t>Der Sicherungs</w:t>
      </w:r>
      <w:r w:rsidR="00B75A06" w:rsidRPr="00B42CE3">
        <w:rPr>
          <w:rFonts w:ascii="Arial" w:hAnsi="Arial" w:cs="Arial"/>
          <w:sz w:val="20"/>
          <w:szCs w:val="20"/>
          <w:lang w:val="de-DE"/>
        </w:rPr>
        <w:t>geber verpflichtet sich gegenüber der Vertragspartei (Hauptschuldner), im Sinne des Art. 93, Absatz 8, des Kodex, je nach Fall:</w:t>
      </w:r>
    </w:p>
    <w:p w14:paraId="025F3B88" w14:textId="4E8C263F" w:rsidR="00B75A06" w:rsidRPr="00B42CE3" w:rsidRDefault="00B75A06" w:rsidP="00B75A06">
      <w:pPr>
        <w:pStyle w:val="provvr01"/>
        <w:numPr>
          <w:ilvl w:val="0"/>
          <w:numId w:val="6"/>
        </w:numPr>
        <w:ind w:right="-1"/>
        <w:rPr>
          <w:rFonts w:ascii="Arial" w:hAnsi="Arial" w:cs="Arial"/>
          <w:sz w:val="20"/>
          <w:szCs w:val="20"/>
          <w:lang w:val="de-DE"/>
        </w:rPr>
      </w:pPr>
      <w:r w:rsidRPr="00B42CE3">
        <w:rPr>
          <w:rFonts w:ascii="Arial" w:hAnsi="Arial" w:cs="Arial"/>
          <w:sz w:val="20"/>
          <w:szCs w:val="20"/>
          <w:lang w:val="de-DE"/>
        </w:rPr>
        <w:t>die Bürgschaft für die Vertragserfüllung gemäß Art. 103, Absatz 1, des Kodex;</w:t>
      </w:r>
    </w:p>
    <w:p w14:paraId="71A42C6E" w14:textId="3092B11B" w:rsidR="00B75A06" w:rsidRPr="00B42CE3" w:rsidRDefault="00B75A06" w:rsidP="00B75A06">
      <w:pPr>
        <w:pStyle w:val="provvr01"/>
        <w:ind w:left="360" w:right="-1"/>
        <w:rPr>
          <w:rFonts w:ascii="Arial" w:hAnsi="Arial" w:cs="Arial"/>
          <w:sz w:val="20"/>
          <w:szCs w:val="20"/>
          <w:lang w:val="de-DE"/>
        </w:rPr>
      </w:pPr>
      <w:r w:rsidRPr="00B42CE3">
        <w:rPr>
          <w:rFonts w:ascii="Arial" w:hAnsi="Arial" w:cs="Arial"/>
          <w:sz w:val="20"/>
          <w:szCs w:val="20"/>
          <w:lang w:val="de-DE"/>
        </w:rPr>
        <w:t>bzw., wenn gemäß Art. 104, Absatz 1, des Kodex vorgesehen:</w:t>
      </w:r>
    </w:p>
    <w:p w14:paraId="06A129E3" w14:textId="08F55848" w:rsidR="00B75A06" w:rsidRPr="00B42CE3" w:rsidRDefault="00B75A06" w:rsidP="00B75A06">
      <w:pPr>
        <w:pStyle w:val="provvr01"/>
        <w:numPr>
          <w:ilvl w:val="0"/>
          <w:numId w:val="6"/>
        </w:numPr>
        <w:ind w:right="-1"/>
        <w:rPr>
          <w:rFonts w:ascii="Arial" w:hAnsi="Arial" w:cs="Arial"/>
          <w:sz w:val="20"/>
          <w:szCs w:val="20"/>
          <w:lang w:val="de-DE"/>
        </w:rPr>
      </w:pPr>
      <w:r w:rsidRPr="00B42CE3">
        <w:rPr>
          <w:rFonts w:ascii="Arial" w:hAnsi="Arial" w:cs="Arial"/>
          <w:sz w:val="20"/>
          <w:szCs w:val="20"/>
          <w:lang w:val="de-DE"/>
        </w:rPr>
        <w:t xml:space="preserve">die Sicherheit für die Vertragsaufhebung und die Sicherheit </w:t>
      </w:r>
      <w:r w:rsidR="0057517C" w:rsidRPr="00B42CE3">
        <w:rPr>
          <w:rFonts w:ascii="Arial" w:hAnsi="Arial" w:cs="Arial"/>
          <w:sz w:val="20"/>
          <w:szCs w:val="20"/>
          <w:lang w:val="de-DE"/>
        </w:rPr>
        <w:t>für die ordnungsgemäße Erfüllung im Sinne des Art. 104, Absatz 1, des Kodex,</w:t>
      </w:r>
    </w:p>
    <w:p w14:paraId="46A6E10B" w14:textId="25D32D0E" w:rsidR="00B75A06" w:rsidRPr="00B42CE3" w:rsidRDefault="0057517C" w:rsidP="007E3154">
      <w:pPr>
        <w:pStyle w:val="provvr01"/>
        <w:ind w:right="-1"/>
        <w:rPr>
          <w:rFonts w:ascii="Arial" w:hAnsi="Arial" w:cs="Arial"/>
          <w:sz w:val="20"/>
          <w:szCs w:val="20"/>
          <w:lang w:val="de-DE"/>
        </w:rPr>
      </w:pPr>
      <w:r w:rsidRPr="00B42CE3">
        <w:rPr>
          <w:rFonts w:ascii="Arial" w:hAnsi="Arial" w:cs="Arial"/>
          <w:sz w:val="20"/>
          <w:szCs w:val="20"/>
          <w:lang w:val="de-DE"/>
        </w:rPr>
        <w:t>falls die Vertragspartei (Hauptschuldner) als Zuschlagsempfänger oder Auftragnehmer hervorgeht,</w:t>
      </w:r>
      <w:r w:rsidR="00B42CE3" w:rsidRPr="00B42CE3">
        <w:rPr>
          <w:rFonts w:ascii="Arial" w:hAnsi="Arial" w:cs="Arial"/>
          <w:sz w:val="20"/>
          <w:szCs w:val="20"/>
          <w:lang w:val="de-DE"/>
        </w:rPr>
        <w:t xml:space="preserve"> aufzustellen</w:t>
      </w:r>
      <w:r w:rsidRPr="00B42CE3">
        <w:rPr>
          <w:rFonts w:ascii="Arial" w:hAnsi="Arial" w:cs="Arial"/>
          <w:sz w:val="20"/>
          <w:szCs w:val="20"/>
          <w:lang w:val="de-DE"/>
        </w:rPr>
        <w:t>.</w:t>
      </w:r>
    </w:p>
    <w:p w14:paraId="14BD4C6A" w14:textId="59DD7567" w:rsidR="0057517C" w:rsidRPr="00B42CE3" w:rsidRDefault="0057517C" w:rsidP="007E3154">
      <w:pPr>
        <w:pStyle w:val="provvr01"/>
        <w:ind w:right="-1"/>
        <w:rPr>
          <w:rFonts w:ascii="Arial" w:hAnsi="Arial" w:cs="Arial"/>
          <w:sz w:val="20"/>
          <w:szCs w:val="20"/>
          <w:lang w:val="de-DE"/>
        </w:rPr>
      </w:pPr>
      <w:r w:rsidRPr="00B42CE3">
        <w:rPr>
          <w:rFonts w:ascii="Arial" w:hAnsi="Arial" w:cs="Arial"/>
          <w:sz w:val="20"/>
          <w:szCs w:val="20"/>
          <w:lang w:val="de-DE"/>
        </w:rPr>
        <w:t>Gegenwärtiger Artikel findet keine Anwendung, wenn im Technischen Beiblatt der Sicherungsgeber seine diesbezügliche Verpflichtung nicht bestätigt hat und auch nicht wenn die Vertragspartei (Hauptschuldner) eines der unter Art. 93, Absatz 8, zweiter Abschnitt, des Kodex, angegebenen Subjekte ist.</w:t>
      </w:r>
    </w:p>
    <w:p w14:paraId="3182F090" w14:textId="53364393" w:rsidR="0057517C" w:rsidRPr="00B42CE3" w:rsidRDefault="00B42CE3" w:rsidP="007E3154">
      <w:pPr>
        <w:pStyle w:val="provvr01"/>
        <w:ind w:right="-1"/>
        <w:rPr>
          <w:rFonts w:ascii="Arial" w:hAnsi="Arial" w:cs="Arial"/>
          <w:sz w:val="20"/>
          <w:szCs w:val="20"/>
          <w:lang w:val="de-DE"/>
        </w:rPr>
      </w:pPr>
      <w:r w:rsidRPr="00B42CE3">
        <w:rPr>
          <w:rFonts w:ascii="Arial" w:hAnsi="Arial" w:cs="Arial"/>
          <w:b/>
          <w:bCs/>
          <w:sz w:val="20"/>
          <w:szCs w:val="20"/>
          <w:u w:val="single"/>
          <w:lang w:val="de-DE"/>
        </w:rPr>
        <w:t>Artikel 7</w:t>
      </w:r>
      <w:r w:rsidR="0057517C" w:rsidRPr="00B42CE3">
        <w:rPr>
          <w:rFonts w:ascii="Arial" w:hAnsi="Arial" w:cs="Arial"/>
          <w:b/>
          <w:bCs/>
          <w:sz w:val="20"/>
          <w:szCs w:val="20"/>
          <w:u w:val="single"/>
          <w:lang w:val="de-DE"/>
        </w:rPr>
        <w:t xml:space="preserve"> – Form der Mitteilungen</w:t>
      </w:r>
    </w:p>
    <w:p w14:paraId="101DE0F2" w14:textId="17694B62" w:rsidR="007E3154" w:rsidRPr="00B42CE3" w:rsidRDefault="007E3154" w:rsidP="007E3154">
      <w:pPr>
        <w:pStyle w:val="provvr01"/>
        <w:ind w:right="-1"/>
        <w:rPr>
          <w:rFonts w:ascii="Arial" w:hAnsi="Arial" w:cs="Arial"/>
          <w:sz w:val="20"/>
          <w:szCs w:val="20"/>
          <w:lang w:val="de-DE"/>
        </w:rPr>
      </w:pPr>
      <w:r w:rsidRPr="00B42CE3">
        <w:rPr>
          <w:rFonts w:ascii="Arial" w:hAnsi="Arial" w:cs="Arial"/>
          <w:sz w:val="20"/>
          <w:szCs w:val="20"/>
          <w:lang w:val="de-DE"/>
        </w:rPr>
        <w:t xml:space="preserve">Sämtliche mit dieser Bürgschaft verbundenen Mitteilungen und Zustellungen an den Sicherungsgeber sind nur dann gültig, wenn sie per Einschreiben </w:t>
      </w:r>
      <w:r w:rsidR="00A44B1F" w:rsidRPr="00B42CE3">
        <w:rPr>
          <w:rFonts w:ascii="Arial" w:hAnsi="Arial" w:cs="Arial"/>
          <w:sz w:val="20"/>
          <w:szCs w:val="20"/>
          <w:lang w:val="de-DE"/>
        </w:rPr>
        <w:t xml:space="preserve">oder mit PEC-Adresse </w:t>
      </w:r>
      <w:r w:rsidRPr="00B42CE3">
        <w:rPr>
          <w:rFonts w:ascii="Arial" w:hAnsi="Arial" w:cs="Arial"/>
          <w:sz w:val="20"/>
          <w:szCs w:val="20"/>
          <w:lang w:val="de-DE"/>
        </w:rPr>
        <w:t xml:space="preserve">an </w:t>
      </w:r>
      <w:r w:rsidR="00A44B1F" w:rsidRPr="00B42CE3">
        <w:rPr>
          <w:rFonts w:ascii="Arial" w:hAnsi="Arial" w:cs="Arial"/>
          <w:sz w:val="20"/>
          <w:szCs w:val="20"/>
          <w:lang w:val="de-DE"/>
        </w:rPr>
        <w:t xml:space="preserve">die im Technischen Beiblatt angegebenen Adressen </w:t>
      </w:r>
      <w:r w:rsidRPr="00B42CE3">
        <w:rPr>
          <w:rFonts w:ascii="Arial" w:hAnsi="Arial" w:cs="Arial"/>
          <w:sz w:val="20"/>
          <w:szCs w:val="20"/>
          <w:lang w:val="de-DE"/>
        </w:rPr>
        <w:t>gerichtet sind.</w:t>
      </w:r>
    </w:p>
    <w:p w14:paraId="2BC9544C" w14:textId="6E466D84" w:rsidR="007E3154" w:rsidRPr="00BE158E" w:rsidRDefault="007E3154" w:rsidP="007E3154">
      <w:pPr>
        <w:pStyle w:val="provvc1"/>
        <w:ind w:right="-1"/>
        <w:rPr>
          <w:rFonts w:ascii="Arial" w:hAnsi="Arial" w:cs="Arial"/>
          <w:b/>
          <w:bCs/>
          <w:sz w:val="20"/>
          <w:szCs w:val="20"/>
          <w:u w:val="single"/>
          <w:lang w:val="de-DE"/>
        </w:rPr>
      </w:pPr>
      <w:r w:rsidRPr="00BE158E">
        <w:rPr>
          <w:rFonts w:ascii="Arial" w:hAnsi="Arial" w:cs="Arial"/>
          <w:b/>
          <w:bCs/>
          <w:sz w:val="20"/>
          <w:szCs w:val="20"/>
          <w:u w:val="single"/>
          <w:lang w:val="de-DE"/>
        </w:rPr>
        <w:t>Artikel 8 - Gerichtsstand.</w:t>
      </w:r>
    </w:p>
    <w:p w14:paraId="65B3C33F" w14:textId="77777777" w:rsidR="007E3154" w:rsidRDefault="007E3154" w:rsidP="007E3154">
      <w:pPr>
        <w:pStyle w:val="provvr01"/>
        <w:ind w:right="-1"/>
        <w:rPr>
          <w:rFonts w:ascii="Arial" w:hAnsi="Arial" w:cs="Arial"/>
          <w:sz w:val="20"/>
          <w:szCs w:val="20"/>
          <w:lang w:val="de-DE"/>
        </w:rPr>
      </w:pPr>
      <w:r w:rsidRPr="00404FED">
        <w:rPr>
          <w:rFonts w:ascii="Arial" w:hAnsi="Arial" w:cs="Arial"/>
          <w:sz w:val="20"/>
          <w:szCs w:val="20"/>
          <w:lang w:val="de-DE"/>
        </w:rPr>
        <w:lastRenderedPageBreak/>
        <w:t>Für Streitigkeiten zwischen dem Sicherungsgeber und dem Auftraggeber ist der Gerichtsstand nach Art. 25 ZPO zuständig.</w:t>
      </w:r>
      <w:r>
        <w:rPr>
          <w:rFonts w:ascii="Arial" w:hAnsi="Arial" w:cs="Arial"/>
          <w:sz w:val="20"/>
          <w:szCs w:val="20"/>
          <w:lang w:val="de-DE"/>
        </w:rPr>
        <w:t xml:space="preserve"> </w:t>
      </w:r>
    </w:p>
    <w:p w14:paraId="3C562759" w14:textId="26F58DE5" w:rsidR="007E3154" w:rsidRPr="00B42CE3" w:rsidRDefault="00B42CE3" w:rsidP="007E3154">
      <w:pPr>
        <w:pStyle w:val="provvc1"/>
        <w:ind w:right="-1"/>
        <w:rPr>
          <w:rFonts w:ascii="Arial" w:hAnsi="Arial" w:cs="Arial"/>
          <w:b/>
          <w:bCs/>
          <w:strike/>
          <w:sz w:val="20"/>
          <w:szCs w:val="20"/>
          <w:u w:val="single"/>
          <w:lang w:val="de-DE"/>
        </w:rPr>
      </w:pPr>
      <w:r w:rsidRPr="00B42CE3">
        <w:rPr>
          <w:rFonts w:ascii="Arial" w:hAnsi="Arial" w:cs="Arial"/>
          <w:b/>
          <w:bCs/>
          <w:sz w:val="20"/>
          <w:szCs w:val="20"/>
          <w:u w:val="single"/>
          <w:lang w:val="de-DE"/>
        </w:rPr>
        <w:t>Artikel 9</w:t>
      </w:r>
      <w:r w:rsidR="007E3154" w:rsidRPr="00B42CE3">
        <w:rPr>
          <w:rFonts w:ascii="Arial" w:hAnsi="Arial" w:cs="Arial"/>
          <w:b/>
          <w:bCs/>
          <w:sz w:val="20"/>
          <w:szCs w:val="20"/>
          <w:u w:val="single"/>
          <w:lang w:val="de-DE"/>
        </w:rPr>
        <w:t xml:space="preserve"> –</w:t>
      </w:r>
      <w:r w:rsidR="00A44B1F" w:rsidRPr="00B42CE3">
        <w:rPr>
          <w:rFonts w:ascii="Arial" w:hAnsi="Arial" w:cs="Arial"/>
          <w:b/>
          <w:bCs/>
          <w:sz w:val="20"/>
          <w:szCs w:val="20"/>
          <w:u w:val="single"/>
          <w:lang w:val="de-DE"/>
        </w:rPr>
        <w:t>Verweis auf gesetzliche Bestimmungen</w:t>
      </w:r>
    </w:p>
    <w:p w14:paraId="1B14DE91" w14:textId="1EDA01D7" w:rsidR="00A44B1F" w:rsidRPr="00B42CE3" w:rsidRDefault="00A44B1F" w:rsidP="007E3154">
      <w:pPr>
        <w:pStyle w:val="provvc1"/>
        <w:ind w:right="-1"/>
        <w:rPr>
          <w:rFonts w:ascii="Arial" w:hAnsi="Arial" w:cs="Arial"/>
          <w:bCs/>
          <w:sz w:val="20"/>
          <w:szCs w:val="20"/>
          <w:lang w:val="de-DE"/>
        </w:rPr>
      </w:pPr>
      <w:r w:rsidRPr="00B42CE3">
        <w:rPr>
          <w:rFonts w:ascii="Arial" w:hAnsi="Arial" w:cs="Arial"/>
          <w:bCs/>
          <w:sz w:val="20"/>
          <w:szCs w:val="20"/>
          <w:lang w:val="de-DE"/>
        </w:rPr>
        <w:t>Für alle hier nicht behandelten Punkte gelten die gesetzlichen Bestimmungen.</w:t>
      </w:r>
    </w:p>
    <w:p w14:paraId="49DEB371" w14:textId="35515D83" w:rsidR="007E3154" w:rsidRDefault="007E3154" w:rsidP="007E3154">
      <w:pPr>
        <w:pStyle w:val="provvr01"/>
        <w:rPr>
          <w:rFonts w:ascii="Arial" w:hAnsi="Arial" w:cs="Arial"/>
          <w:b/>
          <w:bCs/>
          <w:strike/>
          <w:color w:val="FF0000"/>
          <w:sz w:val="20"/>
          <w:szCs w:val="20"/>
          <w:lang w:val="de-DE"/>
        </w:rPr>
      </w:pPr>
      <w:r>
        <w:rPr>
          <w:rFonts w:ascii="Arial" w:hAnsi="Arial" w:cs="Arial"/>
          <w:sz w:val="20"/>
          <w:szCs w:val="20"/>
          <w:lang w:val="de-DE"/>
        </w:rPr>
        <w:br w:type="page"/>
      </w:r>
    </w:p>
    <w:p w14:paraId="7F96C638" w14:textId="437C1506" w:rsidR="00C46807" w:rsidRPr="00926B5C" w:rsidRDefault="00A44B1F" w:rsidP="007E3154">
      <w:pPr>
        <w:pStyle w:val="provvr01"/>
        <w:rPr>
          <w:rFonts w:ascii="Arial" w:hAnsi="Arial" w:cs="Arial"/>
          <w:b/>
          <w:bCs/>
          <w:sz w:val="20"/>
          <w:szCs w:val="20"/>
          <w:lang w:val="de-DE"/>
        </w:rPr>
      </w:pPr>
      <w:r w:rsidRPr="00926B5C">
        <w:rPr>
          <w:rFonts w:ascii="Arial" w:hAnsi="Arial" w:cs="Arial"/>
          <w:b/>
          <w:bCs/>
          <w:sz w:val="20"/>
          <w:szCs w:val="20"/>
          <w:lang w:val="de-DE"/>
        </w:rPr>
        <w:lastRenderedPageBreak/>
        <w:t xml:space="preserve">Das vorliegende Technische Beiblatt ist Bestandteil der Bürgschaft gemäß Standard-Vorlage 1.1 im Sinne des M.D. </w:t>
      </w:r>
      <w:r w:rsidR="00926B5C" w:rsidRPr="00926B5C">
        <w:rPr>
          <w:rFonts w:ascii="Arial" w:hAnsi="Arial" w:cs="Arial"/>
          <w:b/>
          <w:bCs/>
          <w:sz w:val="20"/>
          <w:szCs w:val="20"/>
          <w:lang w:val="de-DE"/>
        </w:rPr>
        <w:t>31/2018</w:t>
      </w:r>
    </w:p>
    <w:p w14:paraId="0A3F5C74" w14:textId="77777777" w:rsidR="00926B5C" w:rsidRPr="00926B5C" w:rsidRDefault="00926B5C" w:rsidP="007E3154">
      <w:pPr>
        <w:pStyle w:val="provvr01"/>
        <w:rPr>
          <w:rFonts w:ascii="Arial" w:hAnsi="Arial" w:cs="Arial"/>
          <w:b/>
          <w:bCs/>
          <w:sz w:val="20"/>
          <w:szCs w:val="20"/>
          <w:lang w:val="de-DE"/>
        </w:rPr>
      </w:pPr>
    </w:p>
    <w:tbl>
      <w:tblPr>
        <w:tblW w:w="97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2"/>
        <w:gridCol w:w="467"/>
        <w:gridCol w:w="1524"/>
        <w:gridCol w:w="567"/>
        <w:gridCol w:w="354"/>
        <w:gridCol w:w="490"/>
        <w:gridCol w:w="142"/>
        <w:gridCol w:w="644"/>
        <w:gridCol w:w="567"/>
        <w:gridCol w:w="490"/>
        <w:gridCol w:w="361"/>
        <w:gridCol w:w="567"/>
        <w:gridCol w:w="1198"/>
        <w:gridCol w:w="78"/>
      </w:tblGrid>
      <w:tr w:rsidR="00926B5C" w:rsidRPr="00926B5C" w14:paraId="0603E0C5" w14:textId="77777777" w:rsidTr="00EC177B">
        <w:tc>
          <w:tcPr>
            <w:tcW w:w="5244" w:type="dxa"/>
            <w:gridSpan w:val="5"/>
          </w:tcPr>
          <w:p w14:paraId="563F602F" w14:textId="77777777" w:rsidR="007E3154" w:rsidRPr="00926B5C" w:rsidRDefault="007E3154" w:rsidP="007E3154">
            <w:pPr>
              <w:jc w:val="both"/>
              <w:rPr>
                <w:rFonts w:ascii="Arial" w:hAnsi="Arial" w:cs="Arial"/>
                <w:lang w:val="de-DE"/>
              </w:rPr>
            </w:pPr>
            <w:r w:rsidRPr="00926B5C">
              <w:rPr>
                <w:rFonts w:ascii="Arial" w:hAnsi="Arial" w:cs="Arial"/>
                <w:lang w:val="de-DE"/>
              </w:rPr>
              <w:t>Bürgschaftsnummer</w:t>
            </w:r>
          </w:p>
        </w:tc>
        <w:tc>
          <w:tcPr>
            <w:tcW w:w="4537" w:type="dxa"/>
            <w:gridSpan w:val="9"/>
          </w:tcPr>
          <w:p w14:paraId="5859BF11" w14:textId="5B50817D" w:rsidR="007E3154" w:rsidRPr="00926B5C" w:rsidRDefault="00A44B1F" w:rsidP="007E3154">
            <w:pPr>
              <w:jc w:val="both"/>
              <w:rPr>
                <w:rFonts w:ascii="Arial" w:hAnsi="Arial" w:cs="Arial"/>
                <w:lang w:val="de-DE"/>
              </w:rPr>
            </w:pPr>
            <w:r w:rsidRPr="00926B5C">
              <w:rPr>
                <w:rFonts w:ascii="Arial" w:hAnsi="Arial" w:cs="Arial"/>
                <w:lang w:val="de-DE"/>
              </w:rPr>
              <w:t>Sicherungsgeber (</w:t>
            </w:r>
            <w:r w:rsidR="00F17DA2" w:rsidRPr="00926B5C">
              <w:rPr>
                <w:rFonts w:ascii="Arial" w:hAnsi="Arial" w:cs="Arial"/>
                <w:lang w:val="de-DE"/>
              </w:rPr>
              <w:t xml:space="preserve">Bezeichnung/Leitung, </w:t>
            </w:r>
            <w:r w:rsidR="004C67B8" w:rsidRPr="00926B5C">
              <w:rPr>
                <w:rFonts w:ascii="Arial" w:hAnsi="Arial" w:cs="Arial"/>
                <w:lang w:val="de-DE"/>
              </w:rPr>
              <w:t>Niederlassung, Agentur, etc., sowie Hauptdaten der Genehmigung und Nummer der Einschreibung</w:t>
            </w:r>
            <w:r w:rsidR="00F327C0" w:rsidRPr="00926B5C">
              <w:rPr>
                <w:rFonts w:ascii="Arial" w:hAnsi="Arial" w:cs="Arial"/>
                <w:lang w:val="de-DE"/>
              </w:rPr>
              <w:t xml:space="preserve"> </w:t>
            </w:r>
            <w:r w:rsidR="00926B5C" w:rsidRPr="00926B5C">
              <w:rPr>
                <w:rFonts w:ascii="Arial" w:hAnsi="Arial" w:cs="Arial"/>
                <w:lang w:val="de-DE"/>
              </w:rPr>
              <w:t>im Berufsverzeichnis</w:t>
            </w:r>
            <w:r w:rsidR="00F327C0" w:rsidRPr="00926B5C">
              <w:rPr>
                <w:rFonts w:ascii="Arial" w:hAnsi="Arial" w:cs="Arial"/>
                <w:lang w:val="de-DE"/>
              </w:rPr>
              <w:t>/Register/Liste)</w:t>
            </w:r>
          </w:p>
        </w:tc>
      </w:tr>
      <w:tr w:rsidR="007E3154" w:rsidRPr="00804EA3" w14:paraId="5D1698F4" w14:textId="77777777" w:rsidTr="00EC177B">
        <w:tc>
          <w:tcPr>
            <w:tcW w:w="5244" w:type="dxa"/>
            <w:gridSpan w:val="5"/>
          </w:tcPr>
          <w:p w14:paraId="5DD2A721" w14:textId="77777777" w:rsidR="007E3154" w:rsidRDefault="007E3154" w:rsidP="007E3154">
            <w:pPr>
              <w:jc w:val="both"/>
              <w:rPr>
                <w:rFonts w:ascii="Arial" w:hAnsi="Arial" w:cs="Arial"/>
                <w:lang w:val="de-DE"/>
              </w:rPr>
            </w:pPr>
          </w:p>
        </w:tc>
        <w:tc>
          <w:tcPr>
            <w:tcW w:w="4537" w:type="dxa"/>
            <w:gridSpan w:val="9"/>
          </w:tcPr>
          <w:p w14:paraId="7562745A" w14:textId="77777777" w:rsidR="007E3154" w:rsidRDefault="007E3154" w:rsidP="007E3154">
            <w:pPr>
              <w:jc w:val="both"/>
              <w:rPr>
                <w:rFonts w:ascii="Arial" w:hAnsi="Arial" w:cs="Arial"/>
                <w:lang w:val="de-DE"/>
              </w:rPr>
            </w:pPr>
          </w:p>
        </w:tc>
      </w:tr>
      <w:tr w:rsidR="00926B5C" w:rsidRPr="00926B5C" w14:paraId="23B2748D" w14:textId="77777777" w:rsidTr="00EC177B">
        <w:tc>
          <w:tcPr>
            <w:tcW w:w="2332" w:type="dxa"/>
          </w:tcPr>
          <w:p w14:paraId="645EF504" w14:textId="4B566CE6" w:rsidR="00E356ED" w:rsidRPr="00926B5C" w:rsidRDefault="00E356ED" w:rsidP="007E3154">
            <w:pPr>
              <w:jc w:val="both"/>
              <w:rPr>
                <w:rFonts w:ascii="Arial" w:hAnsi="Arial" w:cs="Arial"/>
                <w:lang w:val="de-DE"/>
              </w:rPr>
            </w:pPr>
            <w:r w:rsidRPr="00926B5C">
              <w:rPr>
                <w:rFonts w:ascii="Arial" w:hAnsi="Arial" w:cs="Arial"/>
                <w:lang w:val="de-DE"/>
              </w:rPr>
              <w:t>Stadt</w:t>
            </w:r>
          </w:p>
        </w:tc>
        <w:tc>
          <w:tcPr>
            <w:tcW w:w="3402" w:type="dxa"/>
            <w:gridSpan w:val="5"/>
          </w:tcPr>
          <w:p w14:paraId="29EA902B" w14:textId="554E6985" w:rsidR="00E356ED" w:rsidRPr="00926B5C" w:rsidRDefault="00E356ED" w:rsidP="007E3154">
            <w:pPr>
              <w:jc w:val="both"/>
              <w:rPr>
                <w:rFonts w:ascii="Arial" w:hAnsi="Arial" w:cs="Arial"/>
                <w:lang w:val="de-DE"/>
              </w:rPr>
            </w:pPr>
            <w:r w:rsidRPr="00926B5C">
              <w:rPr>
                <w:rFonts w:ascii="Arial" w:hAnsi="Arial" w:cs="Arial"/>
                <w:lang w:val="de-DE"/>
              </w:rPr>
              <w:t>Anschrift</w:t>
            </w:r>
          </w:p>
        </w:tc>
        <w:tc>
          <w:tcPr>
            <w:tcW w:w="1843" w:type="dxa"/>
            <w:gridSpan w:val="4"/>
          </w:tcPr>
          <w:p w14:paraId="26A982D0" w14:textId="171228FA" w:rsidR="00E356ED" w:rsidRPr="00926B5C" w:rsidRDefault="00E356ED" w:rsidP="007E3154">
            <w:pPr>
              <w:jc w:val="both"/>
              <w:rPr>
                <w:rFonts w:ascii="Arial" w:hAnsi="Arial" w:cs="Arial"/>
                <w:lang w:val="de-DE"/>
              </w:rPr>
            </w:pPr>
            <w:r w:rsidRPr="00926B5C">
              <w:rPr>
                <w:rFonts w:ascii="Arial" w:hAnsi="Arial" w:cs="Arial"/>
                <w:lang w:val="de-DE"/>
              </w:rPr>
              <w:t>Postleitzahl</w:t>
            </w:r>
          </w:p>
        </w:tc>
        <w:tc>
          <w:tcPr>
            <w:tcW w:w="2204" w:type="dxa"/>
            <w:gridSpan w:val="4"/>
          </w:tcPr>
          <w:p w14:paraId="24386CCB" w14:textId="4ACB6C76" w:rsidR="00E356ED" w:rsidRPr="00926B5C" w:rsidRDefault="00E356ED" w:rsidP="007E3154">
            <w:pPr>
              <w:jc w:val="both"/>
              <w:rPr>
                <w:rFonts w:ascii="Arial" w:hAnsi="Arial" w:cs="Arial"/>
                <w:lang w:val="de-DE"/>
              </w:rPr>
            </w:pPr>
            <w:r w:rsidRPr="00926B5C">
              <w:rPr>
                <w:rFonts w:ascii="Arial" w:hAnsi="Arial" w:cs="Arial"/>
                <w:lang w:val="de-DE"/>
              </w:rPr>
              <w:t>Provinz</w:t>
            </w:r>
          </w:p>
        </w:tc>
      </w:tr>
      <w:tr w:rsidR="00926B5C" w:rsidRPr="00926B5C" w14:paraId="01D7B6ED" w14:textId="77777777" w:rsidTr="00EC177B">
        <w:tc>
          <w:tcPr>
            <w:tcW w:w="9781" w:type="dxa"/>
            <w:gridSpan w:val="14"/>
          </w:tcPr>
          <w:p w14:paraId="46F6B703" w14:textId="77777777" w:rsidR="007E3154" w:rsidRPr="00926B5C" w:rsidRDefault="007E3154" w:rsidP="007E3154">
            <w:pPr>
              <w:jc w:val="both"/>
              <w:rPr>
                <w:rFonts w:ascii="Arial" w:hAnsi="Arial" w:cs="Arial"/>
                <w:lang w:val="de-DE"/>
              </w:rPr>
            </w:pPr>
          </w:p>
        </w:tc>
      </w:tr>
      <w:tr w:rsidR="00926B5C" w:rsidRPr="00926B5C" w14:paraId="5A82C989" w14:textId="77777777" w:rsidTr="00EC177B">
        <w:tc>
          <w:tcPr>
            <w:tcW w:w="5876" w:type="dxa"/>
            <w:gridSpan w:val="7"/>
          </w:tcPr>
          <w:p w14:paraId="4B91447D" w14:textId="77777777" w:rsidR="007E3154" w:rsidRPr="00926B5C" w:rsidRDefault="007E3154" w:rsidP="007E3154">
            <w:pPr>
              <w:jc w:val="both"/>
              <w:rPr>
                <w:rFonts w:ascii="Arial" w:hAnsi="Arial" w:cs="Arial"/>
                <w:lang w:val="de-DE"/>
              </w:rPr>
            </w:pPr>
            <w:r w:rsidRPr="00926B5C">
              <w:rPr>
                <w:rFonts w:ascii="Arial" w:hAnsi="Arial" w:cs="Arial"/>
                <w:lang w:val="de-DE"/>
              </w:rPr>
              <w:t>Bieter (Schuldner) / federführendes Unternehmen der Bietergemeinschaft</w:t>
            </w:r>
          </w:p>
          <w:p w14:paraId="1EFD5791" w14:textId="77777777" w:rsidR="007E3154" w:rsidRPr="00926B5C" w:rsidRDefault="007E3154" w:rsidP="007E3154">
            <w:pPr>
              <w:jc w:val="both"/>
              <w:rPr>
                <w:rFonts w:ascii="Arial" w:hAnsi="Arial" w:cs="Arial"/>
                <w:lang w:val="de-DE"/>
              </w:rPr>
            </w:pPr>
          </w:p>
        </w:tc>
        <w:tc>
          <w:tcPr>
            <w:tcW w:w="3905" w:type="dxa"/>
            <w:gridSpan w:val="7"/>
          </w:tcPr>
          <w:p w14:paraId="78150C38" w14:textId="77777777" w:rsidR="007E3154" w:rsidRPr="00926B5C" w:rsidRDefault="007E3154" w:rsidP="007E3154">
            <w:pPr>
              <w:jc w:val="both"/>
              <w:rPr>
                <w:rFonts w:ascii="Arial" w:hAnsi="Arial" w:cs="Arial"/>
                <w:lang w:val="de-DE"/>
              </w:rPr>
            </w:pPr>
            <w:r w:rsidRPr="00926B5C">
              <w:rPr>
                <w:rFonts w:ascii="Arial" w:hAnsi="Arial" w:cs="Arial"/>
                <w:lang w:val="de-DE"/>
              </w:rPr>
              <w:t>Steuernummer/MwSt-Nummer</w:t>
            </w:r>
          </w:p>
        </w:tc>
      </w:tr>
      <w:tr w:rsidR="007E3154" w:rsidRPr="00A44B1F" w14:paraId="7E98608E" w14:textId="77777777" w:rsidTr="00EC177B">
        <w:tc>
          <w:tcPr>
            <w:tcW w:w="5876" w:type="dxa"/>
            <w:gridSpan w:val="7"/>
          </w:tcPr>
          <w:p w14:paraId="667A7D16" w14:textId="77777777" w:rsidR="007E3154" w:rsidRDefault="007E3154" w:rsidP="007E3154">
            <w:pPr>
              <w:jc w:val="both"/>
              <w:rPr>
                <w:rFonts w:ascii="Arial" w:hAnsi="Arial" w:cs="Arial"/>
                <w:lang w:val="de-DE"/>
              </w:rPr>
            </w:pPr>
          </w:p>
        </w:tc>
        <w:tc>
          <w:tcPr>
            <w:tcW w:w="3905" w:type="dxa"/>
            <w:gridSpan w:val="7"/>
          </w:tcPr>
          <w:p w14:paraId="041D998D" w14:textId="77777777" w:rsidR="007E3154" w:rsidRDefault="007E3154" w:rsidP="007E3154">
            <w:pPr>
              <w:jc w:val="both"/>
              <w:rPr>
                <w:rFonts w:ascii="Arial" w:hAnsi="Arial" w:cs="Arial"/>
                <w:lang w:val="de-DE"/>
              </w:rPr>
            </w:pPr>
          </w:p>
        </w:tc>
      </w:tr>
      <w:tr w:rsidR="00926B5C" w:rsidRPr="00926B5C" w14:paraId="0416AD7A" w14:textId="77777777" w:rsidTr="00EC177B">
        <w:tc>
          <w:tcPr>
            <w:tcW w:w="2799" w:type="dxa"/>
            <w:gridSpan w:val="2"/>
          </w:tcPr>
          <w:p w14:paraId="51E5EB5C" w14:textId="3A84880E" w:rsidR="007E3154" w:rsidRPr="00926B5C" w:rsidRDefault="00E356ED" w:rsidP="007E3154">
            <w:pPr>
              <w:jc w:val="both"/>
              <w:rPr>
                <w:rFonts w:ascii="Arial" w:hAnsi="Arial" w:cs="Arial"/>
                <w:strike/>
                <w:lang w:val="de-DE"/>
              </w:rPr>
            </w:pPr>
            <w:r w:rsidRPr="00926B5C">
              <w:rPr>
                <w:rFonts w:ascii="Arial" w:hAnsi="Arial" w:cs="Arial"/>
                <w:lang w:val="de-DE"/>
              </w:rPr>
              <w:t>Stadt</w:t>
            </w:r>
          </w:p>
        </w:tc>
        <w:tc>
          <w:tcPr>
            <w:tcW w:w="4288" w:type="dxa"/>
            <w:gridSpan w:val="7"/>
          </w:tcPr>
          <w:p w14:paraId="7C82FBD0" w14:textId="77777777" w:rsidR="007E3154" w:rsidRPr="00926B5C" w:rsidRDefault="007E3154" w:rsidP="007E3154">
            <w:pPr>
              <w:jc w:val="both"/>
              <w:rPr>
                <w:rFonts w:ascii="Arial" w:hAnsi="Arial" w:cs="Arial"/>
                <w:lang w:val="de-DE"/>
              </w:rPr>
            </w:pPr>
            <w:r w:rsidRPr="00926B5C">
              <w:rPr>
                <w:rFonts w:ascii="Arial" w:hAnsi="Arial" w:cs="Arial"/>
                <w:lang w:val="de-DE"/>
              </w:rPr>
              <w:t>Anschrift</w:t>
            </w:r>
          </w:p>
        </w:tc>
        <w:tc>
          <w:tcPr>
            <w:tcW w:w="1418" w:type="dxa"/>
            <w:gridSpan w:val="3"/>
          </w:tcPr>
          <w:p w14:paraId="48036122" w14:textId="77777777" w:rsidR="007E3154" w:rsidRPr="00926B5C" w:rsidRDefault="007E3154" w:rsidP="007E3154">
            <w:pPr>
              <w:jc w:val="both"/>
              <w:rPr>
                <w:rFonts w:ascii="Arial" w:hAnsi="Arial" w:cs="Arial"/>
                <w:lang w:val="de-DE"/>
              </w:rPr>
            </w:pPr>
            <w:r w:rsidRPr="00926B5C">
              <w:rPr>
                <w:rFonts w:ascii="Arial" w:hAnsi="Arial" w:cs="Arial"/>
                <w:lang w:val="de-DE"/>
              </w:rPr>
              <w:t>Postleitzahl</w:t>
            </w:r>
          </w:p>
        </w:tc>
        <w:tc>
          <w:tcPr>
            <w:tcW w:w="1276" w:type="dxa"/>
            <w:gridSpan w:val="2"/>
          </w:tcPr>
          <w:p w14:paraId="44B237E2" w14:textId="77777777" w:rsidR="007E3154" w:rsidRPr="00926B5C" w:rsidRDefault="007E3154" w:rsidP="007E3154">
            <w:pPr>
              <w:jc w:val="both"/>
              <w:rPr>
                <w:rFonts w:ascii="Arial" w:hAnsi="Arial" w:cs="Arial"/>
                <w:lang w:val="de-DE"/>
              </w:rPr>
            </w:pPr>
            <w:r w:rsidRPr="00926B5C">
              <w:rPr>
                <w:rFonts w:ascii="Arial" w:hAnsi="Arial" w:cs="Arial"/>
                <w:lang w:val="de-DE"/>
              </w:rPr>
              <w:t>Provinz</w:t>
            </w:r>
          </w:p>
        </w:tc>
      </w:tr>
      <w:tr w:rsidR="00926B5C" w:rsidRPr="00926B5C" w14:paraId="7D6D8618" w14:textId="77777777" w:rsidTr="00EC177B">
        <w:tc>
          <w:tcPr>
            <w:tcW w:w="2799" w:type="dxa"/>
            <w:gridSpan w:val="2"/>
          </w:tcPr>
          <w:p w14:paraId="7509C2A9" w14:textId="77777777" w:rsidR="007E3154" w:rsidRPr="00926B5C" w:rsidRDefault="007E3154" w:rsidP="007E3154">
            <w:pPr>
              <w:jc w:val="both"/>
              <w:rPr>
                <w:rFonts w:ascii="Arial" w:hAnsi="Arial" w:cs="Arial"/>
                <w:lang w:val="de-DE"/>
              </w:rPr>
            </w:pPr>
          </w:p>
        </w:tc>
        <w:tc>
          <w:tcPr>
            <w:tcW w:w="4288" w:type="dxa"/>
            <w:gridSpan w:val="7"/>
          </w:tcPr>
          <w:p w14:paraId="127DC715" w14:textId="77777777" w:rsidR="007E3154" w:rsidRPr="00926B5C" w:rsidRDefault="007E3154" w:rsidP="007E3154">
            <w:pPr>
              <w:jc w:val="both"/>
              <w:rPr>
                <w:rFonts w:ascii="Arial" w:hAnsi="Arial" w:cs="Arial"/>
                <w:lang w:val="de-DE"/>
              </w:rPr>
            </w:pPr>
          </w:p>
        </w:tc>
        <w:tc>
          <w:tcPr>
            <w:tcW w:w="1418" w:type="dxa"/>
            <w:gridSpan w:val="3"/>
          </w:tcPr>
          <w:p w14:paraId="7E4B2380" w14:textId="77777777" w:rsidR="007E3154" w:rsidRPr="00926B5C" w:rsidRDefault="007E3154" w:rsidP="007E3154">
            <w:pPr>
              <w:jc w:val="both"/>
              <w:rPr>
                <w:rFonts w:ascii="Arial" w:hAnsi="Arial" w:cs="Arial"/>
                <w:lang w:val="de-DE"/>
              </w:rPr>
            </w:pPr>
          </w:p>
        </w:tc>
        <w:tc>
          <w:tcPr>
            <w:tcW w:w="1276" w:type="dxa"/>
            <w:gridSpan w:val="2"/>
          </w:tcPr>
          <w:p w14:paraId="239DF284" w14:textId="77777777" w:rsidR="007E3154" w:rsidRPr="00926B5C" w:rsidRDefault="007E3154" w:rsidP="007E3154">
            <w:pPr>
              <w:jc w:val="both"/>
              <w:rPr>
                <w:rFonts w:ascii="Arial" w:hAnsi="Arial" w:cs="Arial"/>
                <w:lang w:val="de-DE"/>
              </w:rPr>
            </w:pPr>
          </w:p>
        </w:tc>
      </w:tr>
      <w:tr w:rsidR="00926B5C" w:rsidRPr="00926B5C" w14:paraId="3799BEB9" w14:textId="77777777" w:rsidTr="00EC177B">
        <w:tc>
          <w:tcPr>
            <w:tcW w:w="9781" w:type="dxa"/>
            <w:gridSpan w:val="14"/>
          </w:tcPr>
          <w:p w14:paraId="6DBE463F" w14:textId="77777777" w:rsidR="007E3154" w:rsidRPr="00926B5C" w:rsidRDefault="007E3154" w:rsidP="007E3154">
            <w:pPr>
              <w:jc w:val="both"/>
              <w:rPr>
                <w:rFonts w:ascii="Arial" w:hAnsi="Arial" w:cs="Arial"/>
                <w:lang w:val="de-DE"/>
              </w:rPr>
            </w:pPr>
          </w:p>
        </w:tc>
      </w:tr>
      <w:tr w:rsidR="00926B5C" w:rsidRPr="00926B5C" w14:paraId="67A990D2" w14:textId="77777777" w:rsidTr="00EC177B">
        <w:tc>
          <w:tcPr>
            <w:tcW w:w="4890" w:type="dxa"/>
            <w:gridSpan w:val="4"/>
          </w:tcPr>
          <w:p w14:paraId="4744D0D4" w14:textId="028E5D58" w:rsidR="00E356ED" w:rsidRPr="00926B5C" w:rsidRDefault="00E356ED" w:rsidP="007E3154">
            <w:pPr>
              <w:jc w:val="both"/>
              <w:rPr>
                <w:rFonts w:ascii="Arial" w:hAnsi="Arial" w:cs="Arial"/>
                <w:lang w:val="de-DE"/>
              </w:rPr>
            </w:pPr>
            <w:r w:rsidRPr="00926B5C">
              <w:rPr>
                <w:rFonts w:ascii="Arial" w:hAnsi="Arial" w:cs="Arial"/>
                <w:lang w:val="de-DE"/>
              </w:rPr>
              <w:t>Steuernummer/MwSt.-Nr.</w:t>
            </w:r>
          </w:p>
        </w:tc>
        <w:tc>
          <w:tcPr>
            <w:tcW w:w="4891" w:type="dxa"/>
            <w:gridSpan w:val="10"/>
          </w:tcPr>
          <w:p w14:paraId="4E031781" w14:textId="14781774" w:rsidR="00E356ED" w:rsidRPr="00926B5C" w:rsidRDefault="00E356ED" w:rsidP="007E3154">
            <w:pPr>
              <w:jc w:val="both"/>
              <w:rPr>
                <w:rFonts w:ascii="Arial" w:hAnsi="Arial" w:cs="Arial"/>
                <w:lang w:val="de-DE"/>
              </w:rPr>
            </w:pPr>
            <w:r w:rsidRPr="00926B5C">
              <w:rPr>
                <w:rFonts w:ascii="Arial" w:hAnsi="Arial" w:cs="Arial"/>
                <w:lang w:val="de-DE"/>
              </w:rPr>
              <w:t>PEC</w:t>
            </w:r>
          </w:p>
        </w:tc>
      </w:tr>
      <w:tr w:rsidR="00926B5C" w:rsidRPr="00926B5C" w14:paraId="73ECA158" w14:textId="77777777" w:rsidTr="00EC177B">
        <w:trPr>
          <w:gridAfter w:val="1"/>
          <w:wAfter w:w="78" w:type="dxa"/>
        </w:trPr>
        <w:tc>
          <w:tcPr>
            <w:tcW w:w="9703" w:type="dxa"/>
            <w:gridSpan w:val="13"/>
          </w:tcPr>
          <w:p w14:paraId="20367EF9" w14:textId="5E84A1DB" w:rsidR="00EC177B" w:rsidRPr="00926B5C" w:rsidRDefault="00EC177B" w:rsidP="007E3154">
            <w:pPr>
              <w:jc w:val="both"/>
              <w:rPr>
                <w:rFonts w:ascii="Arial" w:hAnsi="Arial" w:cs="Arial"/>
                <w:strike/>
                <w:lang w:val="de-DE"/>
              </w:rPr>
            </w:pPr>
            <w:r w:rsidRPr="00926B5C">
              <w:rPr>
                <w:rFonts w:ascii="Arial" w:hAnsi="Arial" w:cs="Arial"/>
                <w:lang w:val="de-DE"/>
              </w:rPr>
              <w:t>Vergabestelle</w:t>
            </w:r>
          </w:p>
        </w:tc>
      </w:tr>
      <w:tr w:rsidR="00EC177B" w:rsidRPr="00B42CE3" w14:paraId="6F7181AC" w14:textId="77777777" w:rsidTr="00EC177B">
        <w:trPr>
          <w:gridAfter w:val="1"/>
          <w:wAfter w:w="78" w:type="dxa"/>
        </w:trPr>
        <w:tc>
          <w:tcPr>
            <w:tcW w:w="9703" w:type="dxa"/>
            <w:gridSpan w:val="13"/>
          </w:tcPr>
          <w:p w14:paraId="57F69245" w14:textId="77777777" w:rsidR="00EC177B" w:rsidRDefault="00EC177B" w:rsidP="007E3154">
            <w:pPr>
              <w:jc w:val="both"/>
              <w:rPr>
                <w:rFonts w:ascii="Arial" w:hAnsi="Arial" w:cs="Arial"/>
                <w:lang w:val="de-DE"/>
              </w:rPr>
            </w:pPr>
            <w:r w:rsidRPr="00DA69CB">
              <w:rPr>
                <w:rFonts w:ascii="Arial" w:hAnsi="Arial" w:cs="Arial"/>
                <w:bCs/>
                <w:lang w:val="de-DE"/>
              </w:rPr>
              <w:t>AOV - Agentur für die Verfahren und die Aufsicht im Bereich öffentliche Bau-, Dienstleistungs- und Lieferaufträge</w:t>
            </w:r>
          </w:p>
        </w:tc>
      </w:tr>
      <w:tr w:rsidR="00926B5C" w:rsidRPr="00926B5C" w14:paraId="40565E3A" w14:textId="77777777" w:rsidTr="00EC177B">
        <w:tc>
          <w:tcPr>
            <w:tcW w:w="9781" w:type="dxa"/>
            <w:gridSpan w:val="14"/>
          </w:tcPr>
          <w:tbl>
            <w:tblPr>
              <w:tblW w:w="97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2"/>
              <w:gridCol w:w="3402"/>
              <w:gridCol w:w="1843"/>
              <w:gridCol w:w="2204"/>
            </w:tblGrid>
            <w:tr w:rsidR="00926B5C" w:rsidRPr="00926B5C" w14:paraId="4DF5BF20" w14:textId="77777777" w:rsidTr="00AF435A">
              <w:tc>
                <w:tcPr>
                  <w:tcW w:w="2332" w:type="dxa"/>
                </w:tcPr>
                <w:p w14:paraId="7A56872F" w14:textId="77777777" w:rsidR="00EC177B" w:rsidRPr="00926B5C" w:rsidRDefault="00EC177B" w:rsidP="00EC177B">
                  <w:pPr>
                    <w:jc w:val="both"/>
                    <w:rPr>
                      <w:rFonts w:ascii="Arial" w:hAnsi="Arial" w:cs="Arial"/>
                      <w:lang w:val="de-DE"/>
                    </w:rPr>
                  </w:pPr>
                  <w:r w:rsidRPr="00926B5C">
                    <w:rPr>
                      <w:rFonts w:ascii="Arial" w:hAnsi="Arial" w:cs="Arial"/>
                      <w:lang w:val="de-DE"/>
                    </w:rPr>
                    <w:t>Stadt</w:t>
                  </w:r>
                </w:p>
              </w:tc>
              <w:tc>
                <w:tcPr>
                  <w:tcW w:w="3402" w:type="dxa"/>
                </w:tcPr>
                <w:p w14:paraId="648D1D05" w14:textId="77777777" w:rsidR="00EC177B" w:rsidRPr="00926B5C" w:rsidRDefault="00EC177B" w:rsidP="00EC177B">
                  <w:pPr>
                    <w:jc w:val="both"/>
                    <w:rPr>
                      <w:rFonts w:ascii="Arial" w:hAnsi="Arial" w:cs="Arial"/>
                      <w:lang w:val="de-DE"/>
                    </w:rPr>
                  </w:pPr>
                  <w:r w:rsidRPr="00926B5C">
                    <w:rPr>
                      <w:rFonts w:ascii="Arial" w:hAnsi="Arial" w:cs="Arial"/>
                      <w:lang w:val="de-DE"/>
                    </w:rPr>
                    <w:t>Anschrift</w:t>
                  </w:r>
                </w:p>
              </w:tc>
              <w:tc>
                <w:tcPr>
                  <w:tcW w:w="1843" w:type="dxa"/>
                </w:tcPr>
                <w:p w14:paraId="149F27E7" w14:textId="77777777" w:rsidR="00EC177B" w:rsidRPr="00926B5C" w:rsidRDefault="00EC177B" w:rsidP="00EC177B">
                  <w:pPr>
                    <w:jc w:val="both"/>
                    <w:rPr>
                      <w:rFonts w:ascii="Arial" w:hAnsi="Arial" w:cs="Arial"/>
                      <w:lang w:val="de-DE"/>
                    </w:rPr>
                  </w:pPr>
                  <w:r w:rsidRPr="00926B5C">
                    <w:rPr>
                      <w:rFonts w:ascii="Arial" w:hAnsi="Arial" w:cs="Arial"/>
                      <w:lang w:val="de-DE"/>
                    </w:rPr>
                    <w:t>Postleitzahl</w:t>
                  </w:r>
                </w:p>
              </w:tc>
              <w:tc>
                <w:tcPr>
                  <w:tcW w:w="2204" w:type="dxa"/>
                </w:tcPr>
                <w:p w14:paraId="38CA8FA7" w14:textId="77777777" w:rsidR="00EC177B" w:rsidRPr="00926B5C" w:rsidRDefault="00EC177B" w:rsidP="00EC177B">
                  <w:pPr>
                    <w:jc w:val="both"/>
                    <w:rPr>
                      <w:rFonts w:ascii="Arial" w:hAnsi="Arial" w:cs="Arial"/>
                      <w:lang w:val="de-DE"/>
                    </w:rPr>
                  </w:pPr>
                  <w:r w:rsidRPr="00926B5C">
                    <w:rPr>
                      <w:rFonts w:ascii="Arial" w:hAnsi="Arial" w:cs="Arial"/>
                      <w:lang w:val="de-DE"/>
                    </w:rPr>
                    <w:t>Provinz</w:t>
                  </w:r>
                </w:p>
              </w:tc>
            </w:tr>
          </w:tbl>
          <w:p w14:paraId="708884AA" w14:textId="77777777" w:rsidR="007E3154" w:rsidRPr="00926B5C" w:rsidRDefault="007E3154" w:rsidP="007E3154">
            <w:pPr>
              <w:jc w:val="both"/>
              <w:rPr>
                <w:rFonts w:ascii="Arial" w:hAnsi="Arial" w:cs="Arial"/>
                <w:lang w:val="de-DE"/>
              </w:rPr>
            </w:pPr>
          </w:p>
        </w:tc>
      </w:tr>
      <w:tr w:rsidR="00EC177B" w14:paraId="68F925CD" w14:textId="77777777" w:rsidTr="00EC177B">
        <w:tc>
          <w:tcPr>
            <w:tcW w:w="5876" w:type="dxa"/>
            <w:gridSpan w:val="7"/>
          </w:tcPr>
          <w:p w14:paraId="5448B5FC" w14:textId="77777777" w:rsidR="00EC177B" w:rsidRDefault="00EC177B" w:rsidP="007E3154">
            <w:pPr>
              <w:jc w:val="both"/>
              <w:rPr>
                <w:rFonts w:ascii="Arial" w:hAnsi="Arial" w:cs="Arial"/>
                <w:lang w:val="de-DE"/>
              </w:rPr>
            </w:pPr>
          </w:p>
        </w:tc>
        <w:tc>
          <w:tcPr>
            <w:tcW w:w="3905" w:type="dxa"/>
            <w:gridSpan w:val="7"/>
          </w:tcPr>
          <w:p w14:paraId="047A7578" w14:textId="77777777" w:rsidR="00EC177B" w:rsidRDefault="00EC177B" w:rsidP="007E3154">
            <w:pPr>
              <w:jc w:val="both"/>
              <w:rPr>
                <w:rFonts w:ascii="Arial" w:hAnsi="Arial" w:cs="Arial"/>
                <w:lang w:val="de-DE"/>
              </w:rPr>
            </w:pPr>
          </w:p>
        </w:tc>
      </w:tr>
      <w:tr w:rsidR="00926B5C" w:rsidRPr="00926B5C" w14:paraId="7A874EDC" w14:textId="77777777" w:rsidTr="00EC177B">
        <w:tc>
          <w:tcPr>
            <w:tcW w:w="5876" w:type="dxa"/>
            <w:gridSpan w:val="7"/>
          </w:tcPr>
          <w:p w14:paraId="722FEC9C" w14:textId="37498D90" w:rsidR="00EC177B" w:rsidRPr="00926B5C" w:rsidRDefault="00EC177B" w:rsidP="00EC177B">
            <w:pPr>
              <w:jc w:val="both"/>
              <w:rPr>
                <w:rFonts w:ascii="Arial" w:hAnsi="Arial" w:cs="Arial"/>
                <w:lang w:val="de-DE"/>
              </w:rPr>
            </w:pPr>
            <w:r w:rsidRPr="00926B5C">
              <w:rPr>
                <w:rFonts w:ascii="Arial" w:hAnsi="Arial" w:cs="Arial"/>
                <w:lang w:val="de-DE"/>
              </w:rPr>
              <w:t>Steuernummer/MwSt.-Nr.</w:t>
            </w:r>
          </w:p>
        </w:tc>
        <w:tc>
          <w:tcPr>
            <w:tcW w:w="3905" w:type="dxa"/>
            <w:gridSpan w:val="7"/>
          </w:tcPr>
          <w:p w14:paraId="33951D06" w14:textId="54D865D1" w:rsidR="00EC177B" w:rsidRPr="00926B5C" w:rsidRDefault="00EC177B" w:rsidP="00EC177B">
            <w:pPr>
              <w:jc w:val="both"/>
              <w:rPr>
                <w:rFonts w:ascii="Arial" w:hAnsi="Arial" w:cs="Arial"/>
                <w:lang w:val="de-DE"/>
              </w:rPr>
            </w:pPr>
            <w:r w:rsidRPr="00926B5C">
              <w:rPr>
                <w:rFonts w:ascii="Arial" w:hAnsi="Arial" w:cs="Arial"/>
                <w:lang w:val="de-DE"/>
              </w:rPr>
              <w:t>PEC</w:t>
            </w:r>
          </w:p>
        </w:tc>
      </w:tr>
      <w:tr w:rsidR="00EC177B" w14:paraId="0ADFBF5C" w14:textId="77777777" w:rsidTr="00EC177B">
        <w:tc>
          <w:tcPr>
            <w:tcW w:w="5876" w:type="dxa"/>
            <w:gridSpan w:val="7"/>
          </w:tcPr>
          <w:p w14:paraId="4398502C" w14:textId="77777777" w:rsidR="00EC177B" w:rsidRDefault="00EC177B" w:rsidP="00EC177B">
            <w:pPr>
              <w:jc w:val="both"/>
              <w:rPr>
                <w:rFonts w:ascii="Arial" w:hAnsi="Arial" w:cs="Arial"/>
                <w:lang w:val="de-DE"/>
              </w:rPr>
            </w:pPr>
          </w:p>
        </w:tc>
        <w:tc>
          <w:tcPr>
            <w:tcW w:w="3905" w:type="dxa"/>
            <w:gridSpan w:val="7"/>
          </w:tcPr>
          <w:p w14:paraId="454889EA" w14:textId="77777777" w:rsidR="00EC177B" w:rsidRDefault="00EC177B" w:rsidP="00EC177B">
            <w:pPr>
              <w:jc w:val="both"/>
              <w:rPr>
                <w:rFonts w:ascii="Arial" w:hAnsi="Arial" w:cs="Arial"/>
                <w:lang w:val="de-DE"/>
              </w:rPr>
            </w:pPr>
          </w:p>
        </w:tc>
      </w:tr>
      <w:tr w:rsidR="00EC177B" w14:paraId="013430B8" w14:textId="77777777" w:rsidTr="00EC177B">
        <w:tc>
          <w:tcPr>
            <w:tcW w:w="5876" w:type="dxa"/>
            <w:gridSpan w:val="7"/>
          </w:tcPr>
          <w:p w14:paraId="4C69A346" w14:textId="77777777" w:rsidR="00EC177B" w:rsidRDefault="00EC177B" w:rsidP="00EC177B">
            <w:pPr>
              <w:jc w:val="both"/>
              <w:rPr>
                <w:rFonts w:ascii="Arial" w:hAnsi="Arial" w:cs="Arial"/>
                <w:lang w:val="de-DE"/>
              </w:rPr>
            </w:pPr>
            <w:r>
              <w:rPr>
                <w:rFonts w:ascii="Arial" w:hAnsi="Arial" w:cs="Arial"/>
                <w:lang w:val="de-DE"/>
              </w:rPr>
              <w:t>Ausschreibung</w:t>
            </w:r>
          </w:p>
        </w:tc>
        <w:tc>
          <w:tcPr>
            <w:tcW w:w="3905" w:type="dxa"/>
            <w:gridSpan w:val="7"/>
          </w:tcPr>
          <w:p w14:paraId="0BA983DB" w14:textId="77777777" w:rsidR="00EC177B" w:rsidRDefault="00EC177B" w:rsidP="00EC177B">
            <w:pPr>
              <w:jc w:val="both"/>
              <w:rPr>
                <w:rFonts w:ascii="Arial" w:hAnsi="Arial" w:cs="Arial"/>
                <w:lang w:val="de-DE"/>
              </w:rPr>
            </w:pPr>
            <w:r>
              <w:rPr>
                <w:rFonts w:ascii="Arial" w:hAnsi="Arial" w:cs="Arial"/>
                <w:lang w:val="de-DE"/>
              </w:rPr>
              <w:t>Termin für die Angebotsabgabe</w:t>
            </w:r>
          </w:p>
        </w:tc>
      </w:tr>
      <w:tr w:rsidR="00EC177B" w14:paraId="27CA5335" w14:textId="77777777" w:rsidTr="00EC177B">
        <w:tc>
          <w:tcPr>
            <w:tcW w:w="5876" w:type="dxa"/>
            <w:gridSpan w:val="7"/>
          </w:tcPr>
          <w:p w14:paraId="4A3DB33F" w14:textId="77777777" w:rsidR="00EC177B" w:rsidRDefault="00EC177B" w:rsidP="00EC177B">
            <w:pPr>
              <w:jc w:val="both"/>
              <w:rPr>
                <w:rFonts w:ascii="Arial" w:hAnsi="Arial" w:cs="Arial"/>
                <w:lang w:val="de-DE"/>
              </w:rPr>
            </w:pPr>
          </w:p>
        </w:tc>
        <w:tc>
          <w:tcPr>
            <w:tcW w:w="3905" w:type="dxa"/>
            <w:gridSpan w:val="7"/>
          </w:tcPr>
          <w:p w14:paraId="3C125EC4" w14:textId="77777777" w:rsidR="00EC177B" w:rsidRDefault="00EC177B" w:rsidP="00EC177B">
            <w:pPr>
              <w:jc w:val="both"/>
              <w:rPr>
                <w:rFonts w:ascii="Arial" w:hAnsi="Arial" w:cs="Arial"/>
                <w:lang w:val="de-DE"/>
              </w:rPr>
            </w:pPr>
          </w:p>
        </w:tc>
      </w:tr>
      <w:tr w:rsidR="00EC177B" w14:paraId="0CA3F0CA" w14:textId="77777777" w:rsidTr="00EC177B">
        <w:tc>
          <w:tcPr>
            <w:tcW w:w="9781" w:type="dxa"/>
            <w:gridSpan w:val="14"/>
          </w:tcPr>
          <w:p w14:paraId="17E6CF1B" w14:textId="77777777" w:rsidR="00EC177B" w:rsidRDefault="00EC177B" w:rsidP="00EC177B">
            <w:pPr>
              <w:jc w:val="both"/>
              <w:rPr>
                <w:rFonts w:ascii="Arial" w:hAnsi="Arial" w:cs="Arial"/>
                <w:lang w:val="de-DE"/>
              </w:rPr>
            </w:pPr>
          </w:p>
        </w:tc>
      </w:tr>
      <w:tr w:rsidR="00926B5C" w:rsidRPr="00926B5C" w14:paraId="06DEBAF9" w14:textId="77777777" w:rsidTr="00EC177B">
        <w:tc>
          <w:tcPr>
            <w:tcW w:w="5244" w:type="dxa"/>
            <w:gridSpan w:val="5"/>
          </w:tcPr>
          <w:p w14:paraId="08592EC8" w14:textId="21422554" w:rsidR="00EC177B" w:rsidRPr="00926B5C" w:rsidRDefault="00EC177B" w:rsidP="00EC177B">
            <w:pPr>
              <w:jc w:val="both"/>
              <w:rPr>
                <w:rFonts w:ascii="Arial" w:hAnsi="Arial" w:cs="Arial"/>
                <w:strike/>
                <w:lang w:val="de-DE"/>
              </w:rPr>
            </w:pPr>
            <w:r w:rsidRPr="00926B5C">
              <w:rPr>
                <w:rFonts w:ascii="Arial" w:hAnsi="Arial" w:cs="Arial"/>
                <w:lang w:val="de-DE"/>
              </w:rPr>
              <w:t xml:space="preserve">Beschreibung des Vertrags </w:t>
            </w:r>
          </w:p>
        </w:tc>
        <w:tc>
          <w:tcPr>
            <w:tcW w:w="4537" w:type="dxa"/>
            <w:gridSpan w:val="9"/>
          </w:tcPr>
          <w:p w14:paraId="60646760" w14:textId="019EC808" w:rsidR="00EC177B" w:rsidRPr="00926B5C" w:rsidRDefault="00EC177B" w:rsidP="00EC177B">
            <w:pPr>
              <w:jc w:val="both"/>
              <w:rPr>
                <w:rFonts w:ascii="Arial" w:hAnsi="Arial" w:cs="Arial"/>
                <w:strike/>
                <w:lang w:val="de-DE"/>
              </w:rPr>
            </w:pPr>
          </w:p>
        </w:tc>
      </w:tr>
      <w:tr w:rsidR="00EC177B" w14:paraId="0AFEFE4A" w14:textId="77777777" w:rsidTr="00EC177B">
        <w:tc>
          <w:tcPr>
            <w:tcW w:w="5244" w:type="dxa"/>
            <w:gridSpan w:val="5"/>
          </w:tcPr>
          <w:p w14:paraId="29B7A7EB" w14:textId="77777777" w:rsidR="00EC177B" w:rsidRDefault="00EC177B" w:rsidP="00EC177B">
            <w:pPr>
              <w:jc w:val="both"/>
              <w:rPr>
                <w:rFonts w:ascii="Arial" w:hAnsi="Arial" w:cs="Arial"/>
                <w:lang w:val="de-DE"/>
              </w:rPr>
            </w:pPr>
          </w:p>
        </w:tc>
        <w:tc>
          <w:tcPr>
            <w:tcW w:w="4537" w:type="dxa"/>
            <w:gridSpan w:val="9"/>
          </w:tcPr>
          <w:p w14:paraId="05B1A476" w14:textId="77777777" w:rsidR="00EC177B" w:rsidRDefault="00EC177B" w:rsidP="00EC177B">
            <w:pPr>
              <w:jc w:val="both"/>
              <w:rPr>
                <w:rFonts w:ascii="Arial" w:hAnsi="Arial" w:cs="Arial"/>
                <w:lang w:val="de-DE"/>
              </w:rPr>
            </w:pPr>
          </w:p>
        </w:tc>
      </w:tr>
      <w:tr w:rsidR="00EC177B" w14:paraId="60B2C860" w14:textId="77777777" w:rsidTr="00EC177B">
        <w:tc>
          <w:tcPr>
            <w:tcW w:w="9781" w:type="dxa"/>
            <w:gridSpan w:val="14"/>
          </w:tcPr>
          <w:p w14:paraId="736E11EE" w14:textId="77777777" w:rsidR="00EC177B" w:rsidRDefault="00EC177B" w:rsidP="00EC177B">
            <w:pPr>
              <w:jc w:val="both"/>
              <w:rPr>
                <w:rFonts w:ascii="Arial" w:hAnsi="Arial" w:cs="Arial"/>
                <w:lang w:val="de-DE"/>
              </w:rPr>
            </w:pPr>
          </w:p>
        </w:tc>
      </w:tr>
      <w:tr w:rsidR="00926B5C" w:rsidRPr="00926B5C" w14:paraId="4DFDFBD8" w14:textId="77777777" w:rsidTr="00EC177B">
        <w:tc>
          <w:tcPr>
            <w:tcW w:w="4323" w:type="dxa"/>
            <w:gridSpan w:val="3"/>
          </w:tcPr>
          <w:p w14:paraId="45BE00E3" w14:textId="406A627A" w:rsidR="00EC177B" w:rsidRPr="00926B5C" w:rsidRDefault="00EC177B" w:rsidP="00EC177B">
            <w:pPr>
              <w:jc w:val="both"/>
              <w:rPr>
                <w:rFonts w:ascii="Arial" w:hAnsi="Arial" w:cs="Arial"/>
                <w:lang w:val="de-DE"/>
              </w:rPr>
            </w:pPr>
            <w:r w:rsidRPr="00926B5C">
              <w:rPr>
                <w:rFonts w:ascii="Arial" w:hAnsi="Arial" w:cs="Arial"/>
                <w:lang w:val="de-DE"/>
              </w:rPr>
              <w:t>Ausschreibungsbetrag, einschließlich der</w:t>
            </w:r>
            <w:r w:rsidR="006B3905" w:rsidRPr="00926B5C">
              <w:rPr>
                <w:rFonts w:ascii="Arial" w:hAnsi="Arial" w:cs="Arial"/>
                <w:lang w:val="de-DE"/>
              </w:rPr>
              <w:t xml:space="preserve"> Sicherheitskosten</w:t>
            </w:r>
            <w:r w:rsidRPr="00926B5C">
              <w:rPr>
                <w:rFonts w:ascii="Arial" w:hAnsi="Arial" w:cs="Arial"/>
                <w:lang w:val="de-DE"/>
              </w:rPr>
              <w:t xml:space="preserve"> (€)</w:t>
            </w:r>
          </w:p>
        </w:tc>
        <w:tc>
          <w:tcPr>
            <w:tcW w:w="2197" w:type="dxa"/>
            <w:gridSpan w:val="5"/>
          </w:tcPr>
          <w:p w14:paraId="2534E187" w14:textId="03A29AA8" w:rsidR="00EC177B" w:rsidRPr="00926B5C" w:rsidRDefault="00EC177B" w:rsidP="00EC177B">
            <w:pPr>
              <w:jc w:val="center"/>
              <w:rPr>
                <w:rFonts w:ascii="Arial" w:hAnsi="Arial" w:cs="Arial"/>
                <w:lang w:val="de-DE"/>
              </w:rPr>
            </w:pPr>
            <w:r w:rsidRPr="00926B5C">
              <w:rPr>
                <w:rFonts w:ascii="Arial" w:hAnsi="Arial" w:cs="Arial"/>
                <w:lang w:val="de-DE"/>
              </w:rPr>
              <w:t>Höchstbetrag Bürgschaft (€)</w:t>
            </w:r>
          </w:p>
        </w:tc>
        <w:tc>
          <w:tcPr>
            <w:tcW w:w="1418" w:type="dxa"/>
            <w:gridSpan w:val="3"/>
          </w:tcPr>
          <w:p w14:paraId="78BCC272" w14:textId="77777777" w:rsidR="00EC177B" w:rsidRPr="00926B5C" w:rsidRDefault="00EC177B" w:rsidP="00EC177B">
            <w:pPr>
              <w:jc w:val="both"/>
              <w:rPr>
                <w:rFonts w:ascii="Arial" w:hAnsi="Arial" w:cs="Arial"/>
                <w:lang w:val="de-DE"/>
              </w:rPr>
            </w:pPr>
          </w:p>
        </w:tc>
        <w:tc>
          <w:tcPr>
            <w:tcW w:w="1843" w:type="dxa"/>
            <w:gridSpan w:val="3"/>
          </w:tcPr>
          <w:p w14:paraId="7C7C7769" w14:textId="436C9D71" w:rsidR="00EC177B" w:rsidRPr="00926B5C" w:rsidRDefault="00EC177B" w:rsidP="00EC177B">
            <w:pPr>
              <w:jc w:val="both"/>
              <w:rPr>
                <w:rFonts w:ascii="Arial" w:hAnsi="Arial" w:cs="Arial"/>
                <w:strike/>
                <w:lang w:val="de-DE"/>
              </w:rPr>
            </w:pPr>
          </w:p>
        </w:tc>
      </w:tr>
      <w:tr w:rsidR="00EC177B" w:rsidRPr="00B42CE3" w14:paraId="03E4CE66" w14:textId="77777777" w:rsidTr="00EC177B">
        <w:tc>
          <w:tcPr>
            <w:tcW w:w="4323" w:type="dxa"/>
            <w:gridSpan w:val="3"/>
          </w:tcPr>
          <w:p w14:paraId="23B35B52" w14:textId="77777777" w:rsidR="00EC177B" w:rsidRDefault="00EC177B" w:rsidP="00EC177B">
            <w:pPr>
              <w:jc w:val="both"/>
              <w:rPr>
                <w:rFonts w:ascii="Arial" w:hAnsi="Arial" w:cs="Arial"/>
                <w:lang w:val="de-DE"/>
              </w:rPr>
            </w:pPr>
          </w:p>
        </w:tc>
        <w:tc>
          <w:tcPr>
            <w:tcW w:w="5458" w:type="dxa"/>
            <w:gridSpan w:val="11"/>
          </w:tcPr>
          <w:p w14:paraId="32C32810" w14:textId="77777777" w:rsidR="00EC177B" w:rsidRDefault="00EC177B" w:rsidP="00EC177B">
            <w:pPr>
              <w:jc w:val="both"/>
              <w:rPr>
                <w:rFonts w:ascii="Arial" w:hAnsi="Arial" w:cs="Arial"/>
                <w:lang w:val="de-DE"/>
              </w:rPr>
            </w:pPr>
          </w:p>
        </w:tc>
      </w:tr>
      <w:tr w:rsidR="00EC177B" w:rsidRPr="00B42CE3" w14:paraId="4935D428" w14:textId="77777777" w:rsidTr="00EC177B">
        <w:tc>
          <w:tcPr>
            <w:tcW w:w="9781" w:type="dxa"/>
            <w:gridSpan w:val="14"/>
          </w:tcPr>
          <w:p w14:paraId="7BCED7B2" w14:textId="77777777" w:rsidR="00EC177B" w:rsidRDefault="00EC177B" w:rsidP="00EC177B">
            <w:pPr>
              <w:jc w:val="both"/>
              <w:rPr>
                <w:rFonts w:ascii="Arial" w:hAnsi="Arial" w:cs="Arial"/>
                <w:lang w:val="de-DE"/>
              </w:rPr>
            </w:pPr>
          </w:p>
        </w:tc>
      </w:tr>
      <w:tr w:rsidR="00926B5C" w:rsidRPr="00926B5C" w14:paraId="77835E14" w14:textId="77777777" w:rsidTr="00EC177B">
        <w:tc>
          <w:tcPr>
            <w:tcW w:w="7087" w:type="dxa"/>
            <w:gridSpan w:val="9"/>
          </w:tcPr>
          <w:p w14:paraId="3118CC30" w14:textId="77777777" w:rsidR="00EC177B" w:rsidRPr="00926B5C" w:rsidRDefault="00EC177B" w:rsidP="00EC177B">
            <w:pPr>
              <w:jc w:val="both"/>
              <w:rPr>
                <w:rFonts w:ascii="Arial" w:hAnsi="Arial" w:cs="Arial"/>
                <w:lang w:val="de-DE"/>
              </w:rPr>
            </w:pPr>
            <w:r w:rsidRPr="00926B5C">
              <w:rPr>
                <w:rFonts w:ascii="Arial" w:hAnsi="Arial" w:cs="Arial"/>
                <w:lang w:val="de-DE"/>
              </w:rPr>
              <w:t>Vertragspartner (Hauptschuldner):</w:t>
            </w:r>
          </w:p>
        </w:tc>
        <w:tc>
          <w:tcPr>
            <w:tcW w:w="2694" w:type="dxa"/>
            <w:gridSpan w:val="5"/>
          </w:tcPr>
          <w:p w14:paraId="1F5E161F" w14:textId="77777777" w:rsidR="00EC177B" w:rsidRPr="00926B5C" w:rsidRDefault="00EC177B" w:rsidP="00EC177B">
            <w:pPr>
              <w:jc w:val="both"/>
              <w:rPr>
                <w:rFonts w:ascii="Arial" w:hAnsi="Arial" w:cs="Arial"/>
                <w:lang w:val="de-DE"/>
              </w:rPr>
            </w:pPr>
            <w:r w:rsidRPr="00926B5C">
              <w:rPr>
                <w:rFonts w:ascii="Arial" w:hAnsi="Arial" w:cs="Arial"/>
                <w:lang w:val="de-DE"/>
              </w:rPr>
              <w:t>Anteil %</w:t>
            </w:r>
          </w:p>
        </w:tc>
      </w:tr>
      <w:tr w:rsidR="00926B5C" w:rsidRPr="00926B5C" w14:paraId="647F4929" w14:textId="77777777" w:rsidTr="00EC177B">
        <w:tc>
          <w:tcPr>
            <w:tcW w:w="7087" w:type="dxa"/>
            <w:gridSpan w:val="9"/>
          </w:tcPr>
          <w:p w14:paraId="05BD15A9" w14:textId="77777777" w:rsidR="00EC177B" w:rsidRPr="00926B5C" w:rsidRDefault="00EC177B" w:rsidP="00EC177B">
            <w:pPr>
              <w:jc w:val="both"/>
              <w:rPr>
                <w:rFonts w:ascii="Arial" w:hAnsi="Arial" w:cs="Arial"/>
                <w:lang w:val="de-DE"/>
              </w:rPr>
            </w:pPr>
            <w:r w:rsidRPr="00926B5C">
              <w:rPr>
                <w:rFonts w:ascii="Arial" w:hAnsi="Arial" w:cs="Arial"/>
                <w:lang w:val="de-DE"/>
              </w:rPr>
              <w:t>federführendes Unternehmen der Bietergemeinschaft (BTG)</w:t>
            </w:r>
          </w:p>
        </w:tc>
        <w:tc>
          <w:tcPr>
            <w:tcW w:w="2694" w:type="dxa"/>
            <w:gridSpan w:val="5"/>
          </w:tcPr>
          <w:p w14:paraId="41F4B98E" w14:textId="77777777" w:rsidR="00EC177B" w:rsidRPr="00926B5C" w:rsidRDefault="00EC177B" w:rsidP="00EC177B">
            <w:pPr>
              <w:jc w:val="both"/>
              <w:rPr>
                <w:rFonts w:ascii="Arial" w:hAnsi="Arial" w:cs="Arial"/>
                <w:lang w:val="de-DE"/>
              </w:rPr>
            </w:pPr>
          </w:p>
        </w:tc>
      </w:tr>
      <w:tr w:rsidR="00926B5C" w:rsidRPr="00926B5C" w14:paraId="0EFAE761" w14:textId="77777777" w:rsidTr="00EC177B">
        <w:tc>
          <w:tcPr>
            <w:tcW w:w="2799" w:type="dxa"/>
            <w:gridSpan w:val="2"/>
          </w:tcPr>
          <w:p w14:paraId="02269C2A" w14:textId="77777777" w:rsidR="00EC177B" w:rsidRPr="00926B5C" w:rsidRDefault="00EC177B" w:rsidP="00EC177B">
            <w:pPr>
              <w:jc w:val="both"/>
              <w:rPr>
                <w:rFonts w:ascii="Arial" w:hAnsi="Arial" w:cs="Arial"/>
                <w:lang w:val="de-DE"/>
              </w:rPr>
            </w:pPr>
            <w:r w:rsidRPr="00926B5C">
              <w:rPr>
                <w:rFonts w:ascii="Arial" w:hAnsi="Arial" w:cs="Arial"/>
                <w:lang w:val="de-DE"/>
              </w:rPr>
              <w:t>Auftrag gebendes Mitglied der BTG</w:t>
            </w:r>
          </w:p>
        </w:tc>
        <w:tc>
          <w:tcPr>
            <w:tcW w:w="4288" w:type="dxa"/>
            <w:gridSpan w:val="7"/>
          </w:tcPr>
          <w:p w14:paraId="1E41AAD0" w14:textId="77777777" w:rsidR="00EC177B" w:rsidRPr="00926B5C" w:rsidRDefault="00EC177B" w:rsidP="00EC177B">
            <w:pPr>
              <w:jc w:val="both"/>
              <w:rPr>
                <w:rFonts w:ascii="Arial" w:hAnsi="Arial" w:cs="Arial"/>
                <w:lang w:val="de-DE"/>
              </w:rPr>
            </w:pPr>
          </w:p>
        </w:tc>
        <w:tc>
          <w:tcPr>
            <w:tcW w:w="2694" w:type="dxa"/>
            <w:gridSpan w:val="5"/>
          </w:tcPr>
          <w:p w14:paraId="58429FD7" w14:textId="77777777" w:rsidR="00EC177B" w:rsidRPr="00926B5C" w:rsidRDefault="00EC177B" w:rsidP="00EC177B">
            <w:pPr>
              <w:jc w:val="both"/>
              <w:rPr>
                <w:rFonts w:ascii="Arial" w:hAnsi="Arial" w:cs="Arial"/>
                <w:lang w:val="de-DE"/>
              </w:rPr>
            </w:pPr>
          </w:p>
        </w:tc>
      </w:tr>
      <w:tr w:rsidR="00926B5C" w:rsidRPr="00926B5C" w14:paraId="6C987B0A" w14:textId="77777777" w:rsidTr="00EC177B">
        <w:tc>
          <w:tcPr>
            <w:tcW w:w="2799" w:type="dxa"/>
            <w:gridSpan w:val="2"/>
          </w:tcPr>
          <w:p w14:paraId="4A8B39C5" w14:textId="77777777" w:rsidR="00EC177B" w:rsidRPr="00926B5C" w:rsidRDefault="00EC177B" w:rsidP="00EC177B">
            <w:pPr>
              <w:jc w:val="both"/>
              <w:rPr>
                <w:rFonts w:ascii="Arial" w:hAnsi="Arial" w:cs="Arial"/>
                <w:lang w:val="de-DE"/>
              </w:rPr>
            </w:pPr>
            <w:r w:rsidRPr="00926B5C">
              <w:rPr>
                <w:rFonts w:ascii="Arial" w:hAnsi="Arial" w:cs="Arial"/>
                <w:lang w:val="de-DE"/>
              </w:rPr>
              <w:t>Auftrag gebendes Mitglied der BTG</w:t>
            </w:r>
          </w:p>
        </w:tc>
        <w:tc>
          <w:tcPr>
            <w:tcW w:w="4288" w:type="dxa"/>
            <w:gridSpan w:val="7"/>
          </w:tcPr>
          <w:p w14:paraId="5A3429FC" w14:textId="77777777" w:rsidR="00EC177B" w:rsidRPr="00926B5C" w:rsidRDefault="00EC177B" w:rsidP="00EC177B">
            <w:pPr>
              <w:jc w:val="both"/>
              <w:rPr>
                <w:rFonts w:ascii="Arial" w:hAnsi="Arial" w:cs="Arial"/>
                <w:lang w:val="de-DE"/>
              </w:rPr>
            </w:pPr>
          </w:p>
        </w:tc>
        <w:tc>
          <w:tcPr>
            <w:tcW w:w="2694" w:type="dxa"/>
            <w:gridSpan w:val="5"/>
          </w:tcPr>
          <w:p w14:paraId="1E3B8636" w14:textId="77777777" w:rsidR="00EC177B" w:rsidRPr="00926B5C" w:rsidRDefault="00EC177B" w:rsidP="00EC177B">
            <w:pPr>
              <w:jc w:val="both"/>
              <w:rPr>
                <w:rFonts w:ascii="Arial" w:hAnsi="Arial" w:cs="Arial"/>
                <w:lang w:val="de-DE"/>
              </w:rPr>
            </w:pPr>
          </w:p>
        </w:tc>
      </w:tr>
      <w:tr w:rsidR="00EC177B" w:rsidRPr="00804EA3" w14:paraId="2F0119E0" w14:textId="77777777" w:rsidTr="00EC177B">
        <w:tc>
          <w:tcPr>
            <w:tcW w:w="9781" w:type="dxa"/>
            <w:gridSpan w:val="14"/>
          </w:tcPr>
          <w:p w14:paraId="30B51C08" w14:textId="77777777" w:rsidR="00EC177B" w:rsidRDefault="00EC177B" w:rsidP="00EC177B">
            <w:pPr>
              <w:jc w:val="both"/>
              <w:rPr>
                <w:rFonts w:ascii="Arial" w:hAnsi="Arial" w:cs="Arial"/>
                <w:lang w:val="de-DE"/>
              </w:rPr>
            </w:pPr>
          </w:p>
        </w:tc>
      </w:tr>
    </w:tbl>
    <w:p w14:paraId="081D9919" w14:textId="365D00EC" w:rsidR="001246DE" w:rsidRDefault="001246DE">
      <w:pPr>
        <w:rPr>
          <w:rFonts w:ascii="Arial" w:hAnsi="Arial" w:cs="Arial"/>
          <w:b/>
          <w:bCs/>
          <w:sz w:val="18"/>
          <w:szCs w:val="18"/>
          <w:lang w:val="de-DE" w:eastAsia="it-IT"/>
        </w:rPr>
      </w:pPr>
    </w:p>
    <w:p w14:paraId="28F925BE" w14:textId="7929B2DA" w:rsidR="001246DE" w:rsidRDefault="001246DE" w:rsidP="001246DE">
      <w:pPr>
        <w:rPr>
          <w:rFonts w:ascii="Arial" w:hAnsi="Arial" w:cs="Arial"/>
          <w:sz w:val="18"/>
          <w:szCs w:val="18"/>
          <w:lang w:val="de-DE" w:eastAsia="it-IT"/>
        </w:rPr>
      </w:pPr>
    </w:p>
    <w:tbl>
      <w:tblPr>
        <w:tblW w:w="9355" w:type="dxa"/>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1134"/>
        <w:gridCol w:w="2545"/>
        <w:gridCol w:w="1704"/>
        <w:gridCol w:w="515"/>
        <w:gridCol w:w="2111"/>
      </w:tblGrid>
      <w:tr w:rsidR="00926B5C" w:rsidRPr="00926B5C" w14:paraId="1EFD0499" w14:textId="77777777" w:rsidTr="00AF435A">
        <w:tc>
          <w:tcPr>
            <w:tcW w:w="9355" w:type="dxa"/>
            <w:gridSpan w:val="6"/>
            <w:tcBorders>
              <w:top w:val="single" w:sz="6" w:space="0" w:color="auto"/>
              <w:left w:val="single" w:sz="4" w:space="0" w:color="auto"/>
              <w:bottom w:val="single" w:sz="4" w:space="0" w:color="auto"/>
              <w:right w:val="single" w:sz="4" w:space="0" w:color="auto"/>
            </w:tcBorders>
          </w:tcPr>
          <w:p w14:paraId="09029268" w14:textId="0613A2B4" w:rsidR="001246DE" w:rsidRPr="00926B5C" w:rsidRDefault="001246DE" w:rsidP="00AF435A">
            <w:pPr>
              <w:jc w:val="both"/>
              <w:rPr>
                <w:rFonts w:ascii="Arial" w:hAnsi="Arial" w:cs="Arial"/>
                <w:lang w:val="de-DE"/>
              </w:rPr>
            </w:pPr>
            <w:r w:rsidRPr="00926B5C">
              <w:rPr>
                <w:rFonts w:ascii="Arial" w:hAnsi="Arial" w:cs="Arial"/>
                <w:lang w:val="de-DE"/>
              </w:rPr>
              <w:t>Verpflichtung zur Ausstellung</w:t>
            </w:r>
          </w:p>
          <w:p w14:paraId="42B750C9" w14:textId="7950999D" w:rsidR="001246DE" w:rsidRPr="00926B5C" w:rsidRDefault="001246DE" w:rsidP="00AF435A">
            <w:pPr>
              <w:jc w:val="both"/>
              <w:rPr>
                <w:rFonts w:ascii="Arial" w:hAnsi="Arial" w:cs="Arial"/>
                <w:lang w:val="de-DE"/>
              </w:rPr>
            </w:pPr>
            <w:r w:rsidRPr="00926B5C">
              <w:rPr>
                <w:rFonts w:ascii="Arial" w:hAnsi="Arial" w:cs="Arial"/>
                <w:lang w:val="de-DE"/>
              </w:rPr>
              <w:t xml:space="preserve">(die Auswahl ankreuzen) </w:t>
            </w:r>
          </w:p>
          <w:p w14:paraId="0DA300EB" w14:textId="5CD93FAE" w:rsidR="001246DE" w:rsidRPr="00926B5C" w:rsidRDefault="001246DE" w:rsidP="00AF435A">
            <w:pPr>
              <w:jc w:val="both"/>
              <w:rPr>
                <w:rFonts w:ascii="Arial" w:hAnsi="Arial" w:cs="Arial"/>
                <w:lang w:val="de-DE"/>
              </w:rPr>
            </w:pPr>
            <w:r w:rsidRPr="00926B5C">
              <w:rPr>
                <w:sz w:val="18"/>
                <w:szCs w:val="18"/>
              </w:rPr>
              <w:fldChar w:fldCharType="begin">
                <w:ffData>
                  <w:name w:val="Controllo2"/>
                  <w:enabled/>
                  <w:calcOnExit w:val="0"/>
                  <w:checkBox>
                    <w:sizeAuto/>
                    <w:default w:val="0"/>
                    <w:checked w:val="0"/>
                  </w:checkBox>
                </w:ffData>
              </w:fldChar>
            </w:r>
            <w:r w:rsidRPr="00926B5C">
              <w:rPr>
                <w:sz w:val="18"/>
                <w:szCs w:val="18"/>
                <w:lang w:val="de-DE"/>
              </w:rPr>
              <w:instrText xml:space="preserve"> FORMCHECKBOX </w:instrText>
            </w:r>
            <w:r w:rsidR="004C3C7E" w:rsidRPr="00926B5C">
              <w:rPr>
                <w:sz w:val="18"/>
                <w:szCs w:val="18"/>
              </w:rPr>
            </w:r>
            <w:r w:rsidR="004C3C7E" w:rsidRPr="00926B5C">
              <w:rPr>
                <w:sz w:val="18"/>
                <w:szCs w:val="18"/>
              </w:rPr>
              <w:fldChar w:fldCharType="separate"/>
            </w:r>
            <w:r w:rsidRPr="00926B5C">
              <w:rPr>
                <w:sz w:val="18"/>
                <w:szCs w:val="18"/>
              </w:rPr>
              <w:fldChar w:fldCharType="end"/>
            </w:r>
            <w:r w:rsidRPr="00926B5C">
              <w:rPr>
                <w:sz w:val="18"/>
                <w:szCs w:val="18"/>
                <w:lang w:val="de-DE"/>
              </w:rPr>
              <w:t xml:space="preserve"> </w:t>
            </w:r>
            <w:r w:rsidRPr="00926B5C">
              <w:rPr>
                <w:rFonts w:ascii="Arial" w:hAnsi="Arial" w:cs="Arial"/>
                <w:b/>
                <w:lang w:val="de-DE"/>
              </w:rPr>
              <w:t xml:space="preserve">Ja      </w:t>
            </w:r>
            <w:r w:rsidRPr="00926B5C">
              <w:rPr>
                <w:sz w:val="18"/>
                <w:szCs w:val="18"/>
              </w:rPr>
              <w:fldChar w:fldCharType="begin">
                <w:ffData>
                  <w:name w:val="Controllo2"/>
                  <w:enabled/>
                  <w:calcOnExit w:val="0"/>
                  <w:checkBox>
                    <w:sizeAuto/>
                    <w:default w:val="0"/>
                    <w:checked w:val="0"/>
                  </w:checkBox>
                </w:ffData>
              </w:fldChar>
            </w:r>
            <w:r w:rsidRPr="00926B5C">
              <w:rPr>
                <w:sz w:val="18"/>
                <w:szCs w:val="18"/>
                <w:lang w:val="de-DE"/>
              </w:rPr>
              <w:instrText xml:space="preserve"> FORMCHECKBOX </w:instrText>
            </w:r>
            <w:r w:rsidR="004C3C7E" w:rsidRPr="00926B5C">
              <w:rPr>
                <w:sz w:val="18"/>
                <w:szCs w:val="18"/>
              </w:rPr>
            </w:r>
            <w:r w:rsidR="004C3C7E" w:rsidRPr="00926B5C">
              <w:rPr>
                <w:sz w:val="18"/>
                <w:szCs w:val="18"/>
              </w:rPr>
              <w:fldChar w:fldCharType="separate"/>
            </w:r>
            <w:r w:rsidRPr="00926B5C">
              <w:rPr>
                <w:sz w:val="18"/>
                <w:szCs w:val="18"/>
              </w:rPr>
              <w:fldChar w:fldCharType="end"/>
            </w:r>
            <w:r w:rsidRPr="00926B5C">
              <w:rPr>
                <w:sz w:val="18"/>
                <w:szCs w:val="18"/>
                <w:lang w:val="de-DE"/>
              </w:rPr>
              <w:t xml:space="preserve"> </w:t>
            </w:r>
            <w:r w:rsidRPr="00926B5C">
              <w:rPr>
                <w:rFonts w:ascii="Arial" w:hAnsi="Arial" w:cs="Arial"/>
                <w:b/>
                <w:lang w:val="de-DE"/>
              </w:rPr>
              <w:t>Nein</w:t>
            </w:r>
          </w:p>
          <w:p w14:paraId="4166FF4D" w14:textId="71D5708E" w:rsidR="001246DE" w:rsidRPr="00926B5C" w:rsidRDefault="001246DE" w:rsidP="00AF435A">
            <w:pPr>
              <w:jc w:val="both"/>
              <w:rPr>
                <w:rFonts w:ascii="Arial" w:hAnsi="Arial" w:cs="Arial"/>
                <w:lang w:val="de-DE"/>
              </w:rPr>
            </w:pPr>
            <w:r w:rsidRPr="00926B5C">
              <w:rPr>
                <w:rFonts w:ascii="Arial" w:hAnsi="Arial" w:cs="Arial"/>
                <w:lang w:val="de-DE"/>
              </w:rPr>
              <w:t>- der Sicherheit gemäß Art. 103, Absatz 1, des Kodex</w:t>
            </w:r>
          </w:p>
          <w:p w14:paraId="275D1533" w14:textId="2D14703E" w:rsidR="001246DE" w:rsidRPr="00926B5C" w:rsidRDefault="001246DE" w:rsidP="00AF435A">
            <w:pPr>
              <w:jc w:val="both"/>
              <w:rPr>
                <w:rFonts w:ascii="Arial" w:hAnsi="Arial" w:cs="Arial"/>
                <w:lang w:val="de-DE"/>
              </w:rPr>
            </w:pPr>
            <w:r w:rsidRPr="00926B5C">
              <w:rPr>
                <w:rFonts w:ascii="Arial" w:hAnsi="Arial" w:cs="Arial"/>
                <w:lang w:val="de-DE"/>
              </w:rPr>
              <w:t>bzw., wenn im Sinne des Art. 104, Absatz 1, des Kodex vorgesehen,</w:t>
            </w:r>
          </w:p>
          <w:p w14:paraId="39031268" w14:textId="646F6CC8" w:rsidR="001246DE" w:rsidRPr="00926B5C" w:rsidRDefault="001246DE" w:rsidP="001246DE">
            <w:pPr>
              <w:jc w:val="both"/>
              <w:rPr>
                <w:rFonts w:ascii="Arial" w:hAnsi="Arial" w:cs="Arial"/>
                <w:strike/>
                <w:lang w:val="de-DE"/>
              </w:rPr>
            </w:pPr>
            <w:r w:rsidRPr="00926B5C">
              <w:rPr>
                <w:rFonts w:ascii="Arial" w:hAnsi="Arial" w:cs="Arial"/>
                <w:lang w:val="de-DE"/>
              </w:rPr>
              <w:t xml:space="preserve">- der Sicherheit für die Vertragsaufhebung und der Sicherheit </w:t>
            </w:r>
            <w:r w:rsidR="006B3905" w:rsidRPr="00926B5C">
              <w:rPr>
                <w:rFonts w:ascii="Arial" w:hAnsi="Arial" w:cs="Arial"/>
                <w:lang w:val="de-DE"/>
              </w:rPr>
              <w:t xml:space="preserve">für die ordnungsgemäße Erfüllung </w:t>
            </w:r>
            <w:r w:rsidRPr="00926B5C">
              <w:rPr>
                <w:rFonts w:ascii="Arial" w:hAnsi="Arial" w:cs="Arial"/>
                <w:lang w:val="de-DE"/>
              </w:rPr>
              <w:t>im Sinne des Art. 104, Absatz 1, des Kodex.</w:t>
            </w:r>
          </w:p>
          <w:p w14:paraId="45E5E132" w14:textId="6342D990" w:rsidR="001246DE" w:rsidRPr="00926B5C" w:rsidRDefault="001246DE" w:rsidP="00AF435A">
            <w:pPr>
              <w:jc w:val="both"/>
              <w:rPr>
                <w:rFonts w:ascii="Arial" w:hAnsi="Arial" w:cs="Arial"/>
                <w:strike/>
                <w:lang w:val="de-DE"/>
              </w:rPr>
            </w:pPr>
          </w:p>
        </w:tc>
      </w:tr>
      <w:tr w:rsidR="001246DE" w:rsidRPr="00B42CE3" w14:paraId="5D8E319A" w14:textId="77777777" w:rsidTr="00AF435A">
        <w:tc>
          <w:tcPr>
            <w:tcW w:w="9355" w:type="dxa"/>
            <w:gridSpan w:val="6"/>
            <w:tcBorders>
              <w:top w:val="single" w:sz="4" w:space="0" w:color="auto"/>
              <w:left w:val="nil"/>
              <w:right w:val="nil"/>
            </w:tcBorders>
          </w:tcPr>
          <w:p w14:paraId="6BA6155B" w14:textId="77777777" w:rsidR="001246DE" w:rsidRPr="001246DE" w:rsidRDefault="001246DE" w:rsidP="00AF435A">
            <w:pPr>
              <w:jc w:val="both"/>
              <w:rPr>
                <w:rFonts w:ascii="Arial" w:hAnsi="Arial" w:cs="Arial"/>
                <w:lang w:val="de-DE"/>
              </w:rPr>
            </w:pPr>
          </w:p>
        </w:tc>
      </w:tr>
      <w:tr w:rsidR="001246DE" w14:paraId="60EF8A24" w14:textId="77777777" w:rsidTr="00AF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6"/>
            <w:tcBorders>
              <w:top w:val="single" w:sz="4" w:space="0" w:color="auto"/>
              <w:left w:val="nil"/>
              <w:right w:val="nil"/>
            </w:tcBorders>
          </w:tcPr>
          <w:p w14:paraId="0DBB2E65" w14:textId="77777777" w:rsidR="001246DE" w:rsidRDefault="001246DE" w:rsidP="00AF435A">
            <w:pPr>
              <w:jc w:val="both"/>
              <w:rPr>
                <w:rFonts w:ascii="Arial" w:hAnsi="Arial" w:cs="Arial"/>
              </w:rPr>
            </w:pPr>
          </w:p>
        </w:tc>
      </w:tr>
      <w:tr w:rsidR="00926B5C" w:rsidRPr="00926B5C" w14:paraId="160D2E97" w14:textId="77777777" w:rsidTr="00AF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6"/>
            <w:tcBorders>
              <w:left w:val="nil"/>
              <w:bottom w:val="nil"/>
              <w:right w:val="nil"/>
            </w:tcBorders>
          </w:tcPr>
          <w:p w14:paraId="609382C8" w14:textId="50F5CAED" w:rsidR="001246DE" w:rsidRPr="00926B5C" w:rsidRDefault="001246DE" w:rsidP="00AF435A">
            <w:pPr>
              <w:jc w:val="both"/>
              <w:rPr>
                <w:rFonts w:ascii="Arial" w:hAnsi="Arial" w:cs="Arial"/>
                <w:lang w:val="de-DE"/>
              </w:rPr>
            </w:pPr>
            <w:r w:rsidRPr="00926B5C">
              <w:rPr>
                <w:rFonts w:ascii="Arial" w:hAnsi="Arial" w:cs="Arial"/>
                <w:lang w:val="de-DE"/>
              </w:rPr>
              <w:t>Die Vertragspartei (Hauptschuldner) und der Sicherungsgeber nehmen mit der Unterschreibung des vorliegenden technischen Beiblattes die in der Bürgschaft, welcher vorliegendes Beiblatt beigelegt wird, vorgesehenen Bedingungen an.</w:t>
            </w:r>
          </w:p>
        </w:tc>
      </w:tr>
      <w:tr w:rsidR="00926B5C" w:rsidRPr="00926B5C" w14:paraId="153453D8" w14:textId="77777777" w:rsidTr="00AF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6"/>
            <w:tcBorders>
              <w:left w:val="nil"/>
              <w:bottom w:val="nil"/>
              <w:right w:val="nil"/>
            </w:tcBorders>
          </w:tcPr>
          <w:p w14:paraId="12C11AF8" w14:textId="77777777" w:rsidR="001246DE" w:rsidRPr="00926B5C" w:rsidRDefault="001246DE" w:rsidP="00AF435A">
            <w:pPr>
              <w:jc w:val="both"/>
              <w:rPr>
                <w:rFonts w:ascii="Arial" w:hAnsi="Arial" w:cs="Arial"/>
                <w:lang w:val="de-DE"/>
              </w:rPr>
            </w:pPr>
          </w:p>
        </w:tc>
      </w:tr>
      <w:tr w:rsidR="00926B5C" w:rsidRPr="00926B5C" w14:paraId="47B0B502" w14:textId="77777777" w:rsidTr="0092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29" w:type="dxa"/>
            <w:gridSpan w:val="4"/>
            <w:tcBorders>
              <w:top w:val="nil"/>
              <w:left w:val="nil"/>
              <w:bottom w:val="nil"/>
              <w:right w:val="nil"/>
            </w:tcBorders>
          </w:tcPr>
          <w:p w14:paraId="13813E58" w14:textId="654ABFD3" w:rsidR="001246DE" w:rsidRPr="00926B5C" w:rsidRDefault="001246DE" w:rsidP="00AF435A">
            <w:pPr>
              <w:jc w:val="both"/>
              <w:rPr>
                <w:rFonts w:ascii="Arial" w:hAnsi="Arial" w:cs="Arial"/>
              </w:rPr>
            </w:pPr>
            <w:r w:rsidRPr="00926B5C">
              <w:rPr>
                <w:rFonts w:ascii="Arial" w:hAnsi="Arial" w:cs="Arial"/>
              </w:rPr>
              <w:lastRenderedPageBreak/>
              <w:t>Die Vertragspartei (Hauptschuldner)</w:t>
            </w:r>
          </w:p>
        </w:tc>
        <w:tc>
          <w:tcPr>
            <w:tcW w:w="2626" w:type="dxa"/>
            <w:gridSpan w:val="2"/>
            <w:tcBorders>
              <w:top w:val="nil"/>
              <w:left w:val="nil"/>
              <w:bottom w:val="nil"/>
              <w:right w:val="nil"/>
            </w:tcBorders>
          </w:tcPr>
          <w:p w14:paraId="60416446" w14:textId="73D91F47" w:rsidR="001246DE" w:rsidRPr="00926B5C" w:rsidRDefault="001246DE" w:rsidP="001246DE">
            <w:pPr>
              <w:jc w:val="both"/>
              <w:rPr>
                <w:rFonts w:ascii="Arial" w:hAnsi="Arial" w:cs="Arial"/>
              </w:rPr>
            </w:pPr>
            <w:r w:rsidRPr="00926B5C">
              <w:rPr>
                <w:rFonts w:ascii="Arial" w:hAnsi="Arial" w:cs="Arial"/>
              </w:rPr>
              <w:t>Der Sicherungsgeber</w:t>
            </w:r>
          </w:p>
        </w:tc>
        <w:bookmarkStart w:id="1" w:name="_GoBack"/>
        <w:bookmarkEnd w:id="1"/>
      </w:tr>
      <w:tr w:rsidR="00926B5C" w:rsidRPr="00926B5C" w14:paraId="2F39BCD6" w14:textId="77777777" w:rsidTr="00AF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6"/>
            <w:tcBorders>
              <w:top w:val="nil"/>
              <w:left w:val="nil"/>
              <w:bottom w:val="nil"/>
              <w:right w:val="nil"/>
            </w:tcBorders>
          </w:tcPr>
          <w:p w14:paraId="611CF6ED" w14:textId="77777777" w:rsidR="001246DE" w:rsidRPr="00926B5C" w:rsidRDefault="001246DE" w:rsidP="00AF435A">
            <w:pPr>
              <w:jc w:val="both"/>
              <w:rPr>
                <w:rFonts w:ascii="Arial" w:hAnsi="Arial" w:cs="Arial"/>
              </w:rPr>
            </w:pPr>
          </w:p>
        </w:tc>
      </w:tr>
      <w:tr w:rsidR="00926B5C" w:rsidRPr="00926B5C" w14:paraId="1D464300" w14:textId="77777777" w:rsidTr="00AF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6"/>
            <w:tcBorders>
              <w:top w:val="nil"/>
              <w:left w:val="nil"/>
              <w:bottom w:val="nil"/>
              <w:right w:val="nil"/>
            </w:tcBorders>
          </w:tcPr>
          <w:p w14:paraId="550E364E" w14:textId="77777777" w:rsidR="001246DE" w:rsidRPr="00926B5C" w:rsidRDefault="001246DE" w:rsidP="00AF435A">
            <w:pPr>
              <w:jc w:val="both"/>
              <w:rPr>
                <w:rFonts w:ascii="Arial" w:hAnsi="Arial" w:cs="Arial"/>
              </w:rPr>
            </w:pPr>
          </w:p>
        </w:tc>
      </w:tr>
      <w:tr w:rsidR="00926B5C" w:rsidRPr="00926B5C" w14:paraId="62B73BEF" w14:textId="77777777" w:rsidTr="00AF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46" w:type="dxa"/>
            <w:tcBorders>
              <w:top w:val="nil"/>
              <w:left w:val="nil"/>
              <w:bottom w:val="nil"/>
              <w:right w:val="nil"/>
            </w:tcBorders>
          </w:tcPr>
          <w:p w14:paraId="2B8529B9" w14:textId="351CB812" w:rsidR="001246DE" w:rsidRPr="00926B5C" w:rsidRDefault="001246DE" w:rsidP="00AF435A">
            <w:pPr>
              <w:jc w:val="both"/>
              <w:rPr>
                <w:rFonts w:ascii="Arial" w:hAnsi="Arial" w:cs="Arial"/>
              </w:rPr>
            </w:pPr>
            <w:r w:rsidRPr="00926B5C">
              <w:rPr>
                <w:rFonts w:ascii="Arial" w:hAnsi="Arial" w:cs="Arial"/>
              </w:rPr>
              <w:t>Ausgestellt in</w:t>
            </w:r>
          </w:p>
        </w:tc>
        <w:tc>
          <w:tcPr>
            <w:tcW w:w="1134" w:type="dxa"/>
            <w:tcBorders>
              <w:top w:val="nil"/>
              <w:left w:val="nil"/>
              <w:bottom w:val="single" w:sz="6" w:space="0" w:color="auto"/>
              <w:right w:val="nil"/>
            </w:tcBorders>
          </w:tcPr>
          <w:p w14:paraId="2E9E6611" w14:textId="77777777" w:rsidR="001246DE" w:rsidRPr="00926B5C" w:rsidRDefault="001246DE" w:rsidP="00AF435A">
            <w:pPr>
              <w:jc w:val="both"/>
              <w:rPr>
                <w:rFonts w:ascii="Arial" w:hAnsi="Arial" w:cs="Arial"/>
              </w:rPr>
            </w:pPr>
          </w:p>
        </w:tc>
        <w:tc>
          <w:tcPr>
            <w:tcW w:w="2545" w:type="dxa"/>
            <w:tcBorders>
              <w:top w:val="nil"/>
              <w:left w:val="nil"/>
              <w:bottom w:val="nil"/>
              <w:right w:val="nil"/>
            </w:tcBorders>
          </w:tcPr>
          <w:p w14:paraId="0DBE5513" w14:textId="2982CDAD" w:rsidR="001246DE" w:rsidRPr="00926B5C" w:rsidRDefault="001246DE" w:rsidP="00AF435A">
            <w:pPr>
              <w:jc w:val="both"/>
              <w:rPr>
                <w:rFonts w:ascii="Arial" w:hAnsi="Arial" w:cs="Arial"/>
                <w:lang w:val="de-DE"/>
              </w:rPr>
            </w:pPr>
            <w:r w:rsidRPr="00926B5C">
              <w:rPr>
                <w:rFonts w:ascii="Arial" w:hAnsi="Arial" w:cs="Arial"/>
                <w:lang w:val="de-DE"/>
              </w:rPr>
              <w:t>Kopien für einen einzigen Zweck am</w:t>
            </w:r>
          </w:p>
        </w:tc>
        <w:tc>
          <w:tcPr>
            <w:tcW w:w="2219" w:type="dxa"/>
            <w:gridSpan w:val="2"/>
            <w:tcBorders>
              <w:top w:val="nil"/>
              <w:left w:val="nil"/>
              <w:bottom w:val="single" w:sz="6" w:space="0" w:color="auto"/>
              <w:right w:val="nil"/>
            </w:tcBorders>
          </w:tcPr>
          <w:p w14:paraId="59D26489" w14:textId="77777777" w:rsidR="001246DE" w:rsidRPr="00926B5C" w:rsidRDefault="001246DE" w:rsidP="00AF435A">
            <w:pPr>
              <w:jc w:val="both"/>
              <w:rPr>
                <w:rFonts w:ascii="Arial" w:hAnsi="Arial" w:cs="Arial"/>
                <w:lang w:val="de-DE"/>
              </w:rPr>
            </w:pPr>
          </w:p>
        </w:tc>
        <w:tc>
          <w:tcPr>
            <w:tcW w:w="2111" w:type="dxa"/>
            <w:tcBorders>
              <w:top w:val="nil"/>
              <w:left w:val="nil"/>
              <w:bottom w:val="nil"/>
              <w:right w:val="nil"/>
            </w:tcBorders>
          </w:tcPr>
          <w:p w14:paraId="7767C32B" w14:textId="77777777" w:rsidR="001246DE" w:rsidRPr="00926B5C" w:rsidRDefault="001246DE" w:rsidP="00AF435A">
            <w:pPr>
              <w:jc w:val="both"/>
              <w:rPr>
                <w:rFonts w:ascii="Arial" w:hAnsi="Arial" w:cs="Arial"/>
                <w:lang w:val="de-DE"/>
              </w:rPr>
            </w:pPr>
          </w:p>
        </w:tc>
      </w:tr>
    </w:tbl>
    <w:p w14:paraId="2A832EA5" w14:textId="77777777" w:rsidR="001246DE" w:rsidRPr="001246DE" w:rsidRDefault="001246DE" w:rsidP="001246DE">
      <w:pPr>
        <w:pStyle w:val="Testo"/>
        <w:ind w:firstLine="0"/>
        <w:rPr>
          <w:lang w:val="de-DE"/>
        </w:rPr>
      </w:pPr>
    </w:p>
    <w:sectPr w:rsidR="001246DE" w:rsidRPr="001246DE" w:rsidSect="00845F48">
      <w:pgSz w:w="11906" w:h="16838"/>
      <w:pgMar w:top="1276"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591E"/>
    <w:multiLevelType w:val="hybridMultilevel"/>
    <w:tmpl w:val="DBE0AA4E"/>
    <w:lvl w:ilvl="0" w:tplc="DC14795A">
      <w:start w:val="1"/>
      <w:numFmt w:val="lowerLetter"/>
      <w:lvlText w:val="%1)"/>
      <w:lvlJc w:val="left"/>
      <w:pPr>
        <w:tabs>
          <w:tab w:val="num" w:pos="1160"/>
        </w:tabs>
        <w:ind w:left="1160" w:hanging="360"/>
      </w:pPr>
      <w:rPr>
        <w:rFonts w:cs="Times New Roman" w:hint="default"/>
        <w:i w:val="0"/>
        <w:iCs w:val="0"/>
      </w:rPr>
    </w:lvl>
    <w:lvl w:ilvl="1" w:tplc="04100019">
      <w:start w:val="1"/>
      <w:numFmt w:val="lowerLetter"/>
      <w:lvlText w:val="%2."/>
      <w:lvlJc w:val="left"/>
      <w:pPr>
        <w:tabs>
          <w:tab w:val="num" w:pos="1840"/>
        </w:tabs>
        <w:ind w:left="1840" w:hanging="360"/>
      </w:pPr>
      <w:rPr>
        <w:rFonts w:cs="Times New Roman"/>
      </w:rPr>
    </w:lvl>
    <w:lvl w:ilvl="2" w:tplc="0410001B">
      <w:start w:val="1"/>
      <w:numFmt w:val="lowerRoman"/>
      <w:lvlText w:val="%3."/>
      <w:lvlJc w:val="right"/>
      <w:pPr>
        <w:tabs>
          <w:tab w:val="num" w:pos="2560"/>
        </w:tabs>
        <w:ind w:left="2560" w:hanging="180"/>
      </w:pPr>
      <w:rPr>
        <w:rFonts w:cs="Times New Roman"/>
      </w:rPr>
    </w:lvl>
    <w:lvl w:ilvl="3" w:tplc="0410000F">
      <w:start w:val="1"/>
      <w:numFmt w:val="decimal"/>
      <w:lvlText w:val="%4."/>
      <w:lvlJc w:val="left"/>
      <w:pPr>
        <w:tabs>
          <w:tab w:val="num" w:pos="3280"/>
        </w:tabs>
        <w:ind w:left="3280" w:hanging="360"/>
      </w:pPr>
      <w:rPr>
        <w:rFonts w:cs="Times New Roman"/>
      </w:rPr>
    </w:lvl>
    <w:lvl w:ilvl="4" w:tplc="04100019">
      <w:start w:val="1"/>
      <w:numFmt w:val="lowerLetter"/>
      <w:lvlText w:val="%5."/>
      <w:lvlJc w:val="left"/>
      <w:pPr>
        <w:tabs>
          <w:tab w:val="num" w:pos="4000"/>
        </w:tabs>
        <w:ind w:left="4000" w:hanging="360"/>
      </w:pPr>
      <w:rPr>
        <w:rFonts w:cs="Times New Roman"/>
      </w:rPr>
    </w:lvl>
    <w:lvl w:ilvl="5" w:tplc="0410001B">
      <w:start w:val="1"/>
      <w:numFmt w:val="lowerRoman"/>
      <w:lvlText w:val="%6."/>
      <w:lvlJc w:val="right"/>
      <w:pPr>
        <w:tabs>
          <w:tab w:val="num" w:pos="4720"/>
        </w:tabs>
        <w:ind w:left="4720" w:hanging="180"/>
      </w:pPr>
      <w:rPr>
        <w:rFonts w:cs="Times New Roman"/>
      </w:rPr>
    </w:lvl>
    <w:lvl w:ilvl="6" w:tplc="0410000F">
      <w:start w:val="1"/>
      <w:numFmt w:val="decimal"/>
      <w:lvlText w:val="%7."/>
      <w:lvlJc w:val="left"/>
      <w:pPr>
        <w:tabs>
          <w:tab w:val="num" w:pos="5440"/>
        </w:tabs>
        <w:ind w:left="5440" w:hanging="360"/>
      </w:pPr>
      <w:rPr>
        <w:rFonts w:cs="Times New Roman"/>
      </w:rPr>
    </w:lvl>
    <w:lvl w:ilvl="7" w:tplc="04100019">
      <w:start w:val="1"/>
      <w:numFmt w:val="lowerLetter"/>
      <w:lvlText w:val="%8."/>
      <w:lvlJc w:val="left"/>
      <w:pPr>
        <w:tabs>
          <w:tab w:val="num" w:pos="6160"/>
        </w:tabs>
        <w:ind w:left="6160" w:hanging="360"/>
      </w:pPr>
      <w:rPr>
        <w:rFonts w:cs="Times New Roman"/>
      </w:rPr>
    </w:lvl>
    <w:lvl w:ilvl="8" w:tplc="0410001B">
      <w:start w:val="1"/>
      <w:numFmt w:val="lowerRoman"/>
      <w:lvlText w:val="%9."/>
      <w:lvlJc w:val="right"/>
      <w:pPr>
        <w:tabs>
          <w:tab w:val="num" w:pos="6880"/>
        </w:tabs>
        <w:ind w:left="6880" w:hanging="180"/>
      </w:pPr>
      <w:rPr>
        <w:rFonts w:cs="Times New Roman"/>
      </w:rPr>
    </w:lvl>
  </w:abstractNum>
  <w:abstractNum w:abstractNumId="1" w15:restartNumberingAfterBreak="0">
    <w:nsid w:val="1E303D93"/>
    <w:multiLevelType w:val="hybridMultilevel"/>
    <w:tmpl w:val="C954563E"/>
    <w:lvl w:ilvl="0" w:tplc="74BCD0EC">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A93970"/>
    <w:multiLevelType w:val="hybridMultilevel"/>
    <w:tmpl w:val="83782DBE"/>
    <w:lvl w:ilvl="0" w:tplc="74BCD0EC">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870646A"/>
    <w:multiLevelType w:val="hybridMultilevel"/>
    <w:tmpl w:val="F0186F5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DF41C2C"/>
    <w:multiLevelType w:val="hybridMultilevel"/>
    <w:tmpl w:val="003ECC8A"/>
    <w:lvl w:ilvl="0" w:tplc="0DA821D8">
      <w:start w:val="1"/>
      <w:numFmt w:val="lowerLetter"/>
      <w:lvlText w:val="%1)"/>
      <w:lvlJc w:val="left"/>
      <w:pPr>
        <w:ind w:left="1080" w:hanging="360"/>
      </w:pPr>
      <w:rPr>
        <w:lang w:val="it-I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607237FB"/>
    <w:multiLevelType w:val="multilevel"/>
    <w:tmpl w:val="EEF85B5E"/>
    <w:lvl w:ilvl="0">
      <w:start w:val="7"/>
      <w:numFmt w:val="decimal"/>
      <w:lvlText w:val="%1"/>
      <w:lvlJc w:val="left"/>
      <w:pPr>
        <w:tabs>
          <w:tab w:val="num" w:pos="0"/>
        </w:tabs>
        <w:ind w:left="360" w:hanging="360"/>
      </w:pPr>
      <w:rPr>
        <w:rFonts w:cs="Times New Roman" w:hint="default"/>
      </w:rPr>
    </w:lvl>
    <w:lvl w:ilvl="1">
      <w:start w:val="1"/>
      <w:numFmt w:val="decimal"/>
      <w:lvlText w:val="5.%2"/>
      <w:lvlJc w:val="left"/>
      <w:pPr>
        <w:tabs>
          <w:tab w:val="num" w:pos="0"/>
        </w:tabs>
        <w:ind w:left="786" w:hanging="360"/>
      </w:pPr>
      <w:rPr>
        <w:rFonts w:cs="Times New Roman" w:hint="default"/>
        <w:b/>
        <w:bCs/>
        <w:i w:val="0"/>
        <w:iCs w:val="0"/>
      </w:rPr>
    </w:lvl>
    <w:lvl w:ilvl="2">
      <w:start w:val="1"/>
      <w:numFmt w:val="decimal"/>
      <w:lvlText w:val="%1.%2.%3"/>
      <w:lvlJc w:val="left"/>
      <w:pPr>
        <w:tabs>
          <w:tab w:val="num" w:pos="0"/>
        </w:tabs>
        <w:ind w:left="3272" w:hanging="720"/>
      </w:pPr>
      <w:rPr>
        <w:rFonts w:cs="Times New Roman" w:hint="default"/>
      </w:rPr>
    </w:lvl>
    <w:lvl w:ilvl="3">
      <w:start w:val="1"/>
      <w:numFmt w:val="decimal"/>
      <w:lvlText w:val="%1.%2.%3.%4"/>
      <w:lvlJc w:val="left"/>
      <w:pPr>
        <w:tabs>
          <w:tab w:val="num" w:pos="0"/>
        </w:tabs>
        <w:ind w:left="4548" w:hanging="720"/>
      </w:pPr>
      <w:rPr>
        <w:rFonts w:cs="Times New Roman" w:hint="default"/>
      </w:rPr>
    </w:lvl>
    <w:lvl w:ilvl="4">
      <w:start w:val="1"/>
      <w:numFmt w:val="decimal"/>
      <w:lvlText w:val="%1.%2.%3.%4.%5"/>
      <w:lvlJc w:val="left"/>
      <w:pPr>
        <w:tabs>
          <w:tab w:val="num" w:pos="0"/>
        </w:tabs>
        <w:ind w:left="6184" w:hanging="1080"/>
      </w:pPr>
      <w:rPr>
        <w:rFonts w:cs="Times New Roman" w:hint="default"/>
      </w:rPr>
    </w:lvl>
    <w:lvl w:ilvl="5">
      <w:start w:val="1"/>
      <w:numFmt w:val="decimal"/>
      <w:lvlText w:val="%1.%2.%3.%4.%5.%6"/>
      <w:lvlJc w:val="left"/>
      <w:pPr>
        <w:tabs>
          <w:tab w:val="num" w:pos="0"/>
        </w:tabs>
        <w:ind w:left="7460" w:hanging="1080"/>
      </w:pPr>
      <w:rPr>
        <w:rFonts w:cs="Times New Roman" w:hint="default"/>
      </w:rPr>
    </w:lvl>
    <w:lvl w:ilvl="6">
      <w:start w:val="1"/>
      <w:numFmt w:val="decimal"/>
      <w:lvlText w:val="%1.%2.%3.%4.%5.%6.%7"/>
      <w:lvlJc w:val="left"/>
      <w:pPr>
        <w:tabs>
          <w:tab w:val="num" w:pos="0"/>
        </w:tabs>
        <w:ind w:left="9096" w:hanging="1440"/>
      </w:pPr>
      <w:rPr>
        <w:rFonts w:cs="Times New Roman" w:hint="default"/>
      </w:rPr>
    </w:lvl>
    <w:lvl w:ilvl="7">
      <w:start w:val="1"/>
      <w:numFmt w:val="decimal"/>
      <w:lvlText w:val="%1.%2.%3.%4.%5.%6.%7.%8"/>
      <w:lvlJc w:val="left"/>
      <w:pPr>
        <w:tabs>
          <w:tab w:val="num" w:pos="0"/>
        </w:tabs>
        <w:ind w:left="10372" w:hanging="1440"/>
      </w:pPr>
      <w:rPr>
        <w:rFonts w:cs="Times New Roman" w:hint="default"/>
      </w:rPr>
    </w:lvl>
    <w:lvl w:ilvl="8">
      <w:start w:val="1"/>
      <w:numFmt w:val="decimal"/>
      <w:lvlText w:val="%1.%2.%3.%4.%5.%6.%7.%8.%9"/>
      <w:lvlJc w:val="left"/>
      <w:pPr>
        <w:tabs>
          <w:tab w:val="num" w:pos="0"/>
        </w:tabs>
        <w:ind w:left="12008" w:hanging="1800"/>
      </w:pPr>
      <w:rPr>
        <w:rFonts w:cs="Times New Roman" w:hint="default"/>
      </w:rPr>
    </w:lvl>
  </w:abstractNum>
  <w:abstractNum w:abstractNumId="6" w15:restartNumberingAfterBreak="0">
    <w:nsid w:val="7B7A43FA"/>
    <w:multiLevelType w:val="hybridMultilevel"/>
    <w:tmpl w:val="416C4760"/>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EB"/>
    <w:rsid w:val="00004D63"/>
    <w:rsid w:val="00024A51"/>
    <w:rsid w:val="00034AE1"/>
    <w:rsid w:val="00040D77"/>
    <w:rsid w:val="00073882"/>
    <w:rsid w:val="00085536"/>
    <w:rsid w:val="000D1E7F"/>
    <w:rsid w:val="000E1E5F"/>
    <w:rsid w:val="000F5D0B"/>
    <w:rsid w:val="001246DE"/>
    <w:rsid w:val="0013304E"/>
    <w:rsid w:val="00147434"/>
    <w:rsid w:val="00162368"/>
    <w:rsid w:val="00172162"/>
    <w:rsid w:val="0018715D"/>
    <w:rsid w:val="00193A11"/>
    <w:rsid w:val="00197CEA"/>
    <w:rsid w:val="001C2A1E"/>
    <w:rsid w:val="001C5815"/>
    <w:rsid w:val="002257A4"/>
    <w:rsid w:val="0023743C"/>
    <w:rsid w:val="002512A4"/>
    <w:rsid w:val="00273190"/>
    <w:rsid w:val="00275A6B"/>
    <w:rsid w:val="002A4ADC"/>
    <w:rsid w:val="002E0AED"/>
    <w:rsid w:val="002E0DC6"/>
    <w:rsid w:val="002E3C09"/>
    <w:rsid w:val="002E567C"/>
    <w:rsid w:val="00313D5E"/>
    <w:rsid w:val="003144AE"/>
    <w:rsid w:val="003228D0"/>
    <w:rsid w:val="0035507C"/>
    <w:rsid w:val="00375898"/>
    <w:rsid w:val="003F0F5F"/>
    <w:rsid w:val="003F24CF"/>
    <w:rsid w:val="003F5843"/>
    <w:rsid w:val="00404FED"/>
    <w:rsid w:val="00416974"/>
    <w:rsid w:val="004264C2"/>
    <w:rsid w:val="004348EA"/>
    <w:rsid w:val="00454697"/>
    <w:rsid w:val="00454F83"/>
    <w:rsid w:val="0048088B"/>
    <w:rsid w:val="00484D0B"/>
    <w:rsid w:val="00486AD8"/>
    <w:rsid w:val="00494620"/>
    <w:rsid w:val="004A24BC"/>
    <w:rsid w:val="004A7454"/>
    <w:rsid w:val="004C3C7E"/>
    <w:rsid w:val="004C454D"/>
    <w:rsid w:val="004C67B8"/>
    <w:rsid w:val="004C73EE"/>
    <w:rsid w:val="004F307F"/>
    <w:rsid w:val="00532A97"/>
    <w:rsid w:val="0053651F"/>
    <w:rsid w:val="00554364"/>
    <w:rsid w:val="00555071"/>
    <w:rsid w:val="00562D26"/>
    <w:rsid w:val="0057517C"/>
    <w:rsid w:val="00576B82"/>
    <w:rsid w:val="0058507A"/>
    <w:rsid w:val="005935FA"/>
    <w:rsid w:val="005A5484"/>
    <w:rsid w:val="005D36C5"/>
    <w:rsid w:val="005F09D6"/>
    <w:rsid w:val="005F5074"/>
    <w:rsid w:val="005F5756"/>
    <w:rsid w:val="00602596"/>
    <w:rsid w:val="00610E8C"/>
    <w:rsid w:val="006212CC"/>
    <w:rsid w:val="006213A9"/>
    <w:rsid w:val="006317EA"/>
    <w:rsid w:val="00652680"/>
    <w:rsid w:val="00660E1A"/>
    <w:rsid w:val="00666720"/>
    <w:rsid w:val="00680F60"/>
    <w:rsid w:val="00683DAC"/>
    <w:rsid w:val="006903FC"/>
    <w:rsid w:val="00696ED9"/>
    <w:rsid w:val="006B3905"/>
    <w:rsid w:val="006B5674"/>
    <w:rsid w:val="006B63FD"/>
    <w:rsid w:val="006C3EDD"/>
    <w:rsid w:val="006C3FEB"/>
    <w:rsid w:val="006D19C4"/>
    <w:rsid w:val="006D6CE2"/>
    <w:rsid w:val="00724C98"/>
    <w:rsid w:val="00730FAF"/>
    <w:rsid w:val="007864EA"/>
    <w:rsid w:val="007869A5"/>
    <w:rsid w:val="00794BB5"/>
    <w:rsid w:val="007A56E1"/>
    <w:rsid w:val="007A73FA"/>
    <w:rsid w:val="007E3154"/>
    <w:rsid w:val="007F4010"/>
    <w:rsid w:val="007F4BAE"/>
    <w:rsid w:val="00804EA3"/>
    <w:rsid w:val="008301DA"/>
    <w:rsid w:val="00840243"/>
    <w:rsid w:val="00845F48"/>
    <w:rsid w:val="00865FB0"/>
    <w:rsid w:val="00884419"/>
    <w:rsid w:val="008C2E09"/>
    <w:rsid w:val="008E7E1B"/>
    <w:rsid w:val="008F0690"/>
    <w:rsid w:val="00926B5C"/>
    <w:rsid w:val="00942823"/>
    <w:rsid w:val="009764AF"/>
    <w:rsid w:val="00997DCB"/>
    <w:rsid w:val="009A1B4C"/>
    <w:rsid w:val="009B67EC"/>
    <w:rsid w:val="009C6814"/>
    <w:rsid w:val="009F4D1C"/>
    <w:rsid w:val="009F6E58"/>
    <w:rsid w:val="00A05FB3"/>
    <w:rsid w:val="00A06226"/>
    <w:rsid w:val="00A42FE9"/>
    <w:rsid w:val="00A44B1F"/>
    <w:rsid w:val="00A55D65"/>
    <w:rsid w:val="00A57217"/>
    <w:rsid w:val="00A60F39"/>
    <w:rsid w:val="00A80AF6"/>
    <w:rsid w:val="00A92634"/>
    <w:rsid w:val="00AB7791"/>
    <w:rsid w:val="00AC2986"/>
    <w:rsid w:val="00AC3605"/>
    <w:rsid w:val="00AD5FFD"/>
    <w:rsid w:val="00AF435A"/>
    <w:rsid w:val="00AF510F"/>
    <w:rsid w:val="00B00906"/>
    <w:rsid w:val="00B05075"/>
    <w:rsid w:val="00B361CC"/>
    <w:rsid w:val="00B42CE3"/>
    <w:rsid w:val="00B56AC3"/>
    <w:rsid w:val="00B75A06"/>
    <w:rsid w:val="00B84153"/>
    <w:rsid w:val="00B85611"/>
    <w:rsid w:val="00B94463"/>
    <w:rsid w:val="00BB2234"/>
    <w:rsid w:val="00BB7B42"/>
    <w:rsid w:val="00BE158E"/>
    <w:rsid w:val="00C24BF4"/>
    <w:rsid w:val="00C46807"/>
    <w:rsid w:val="00C66A95"/>
    <w:rsid w:val="00C81132"/>
    <w:rsid w:val="00C8423A"/>
    <w:rsid w:val="00C917B6"/>
    <w:rsid w:val="00CF2A7B"/>
    <w:rsid w:val="00CF2BEC"/>
    <w:rsid w:val="00CF4D19"/>
    <w:rsid w:val="00CF5FC7"/>
    <w:rsid w:val="00D00247"/>
    <w:rsid w:val="00D03726"/>
    <w:rsid w:val="00D10A59"/>
    <w:rsid w:val="00D20324"/>
    <w:rsid w:val="00D270A6"/>
    <w:rsid w:val="00D30BB3"/>
    <w:rsid w:val="00D452C1"/>
    <w:rsid w:val="00D554A1"/>
    <w:rsid w:val="00D60F89"/>
    <w:rsid w:val="00DA69CB"/>
    <w:rsid w:val="00DC4B72"/>
    <w:rsid w:val="00DC7644"/>
    <w:rsid w:val="00E124E8"/>
    <w:rsid w:val="00E356ED"/>
    <w:rsid w:val="00E50491"/>
    <w:rsid w:val="00E710E1"/>
    <w:rsid w:val="00E827D9"/>
    <w:rsid w:val="00EB436D"/>
    <w:rsid w:val="00EC1060"/>
    <w:rsid w:val="00EC177B"/>
    <w:rsid w:val="00EF5D53"/>
    <w:rsid w:val="00F160B1"/>
    <w:rsid w:val="00F17DA2"/>
    <w:rsid w:val="00F2290C"/>
    <w:rsid w:val="00F327C0"/>
    <w:rsid w:val="00F45DAF"/>
    <w:rsid w:val="00F47F22"/>
    <w:rsid w:val="00F76620"/>
    <w:rsid w:val="00F85FAC"/>
    <w:rsid w:val="00F96398"/>
    <w:rsid w:val="00F964D1"/>
    <w:rsid w:val="00FA2A6D"/>
    <w:rsid w:val="00FA49C1"/>
    <w:rsid w:val="00FA5D48"/>
    <w:rsid w:val="00FB3D15"/>
    <w:rsid w:val="00FD42E5"/>
    <w:rsid w:val="00FE2A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794D192"/>
  <w15:chartTrackingRefBased/>
  <w15:docId w15:val="{B0984016-A6AC-4657-A976-94DAAA22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E3154"/>
    <w:pPr>
      <w:autoSpaceDE w:val="0"/>
      <w:autoSpaceDN w:val="0"/>
      <w:adjustRightInd w:val="0"/>
    </w:pPr>
    <w:rPr>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pPr>
      <w:autoSpaceDE/>
      <w:autoSpaceDN/>
      <w:adjustRightInd/>
    </w:pPr>
    <w:rPr>
      <w:rFonts w:ascii="Tahoma" w:hAnsi="Tahoma" w:cs="Tahoma"/>
      <w:sz w:val="16"/>
      <w:szCs w:val="16"/>
      <w:lang w:val="de-DE"/>
    </w:rPr>
  </w:style>
  <w:style w:type="paragraph" w:customStyle="1" w:styleId="3IND">
    <w:name w:val="3 IND."/>
    <w:basedOn w:val="Normale"/>
    <w:pPr>
      <w:ind w:firstLine="567"/>
      <w:jc w:val="both"/>
    </w:pPr>
  </w:style>
  <w:style w:type="character" w:customStyle="1" w:styleId="Abrogato">
    <w:name w:val="Abrogato"/>
    <w:rPr>
      <w:rFonts w:cs="Times New Roman"/>
    </w:rPr>
  </w:style>
  <w:style w:type="paragraph" w:customStyle="1" w:styleId="Adestra">
    <w:name w:val="Adestra"/>
    <w:basedOn w:val="Normale"/>
    <w:pPr>
      <w:jc w:val="right"/>
    </w:pPr>
  </w:style>
  <w:style w:type="paragraph" w:customStyle="1" w:styleId="Argomenti">
    <w:name w:val="Argomenti"/>
    <w:basedOn w:val="Normale"/>
    <w:rPr>
      <w:i/>
      <w:iCs/>
      <w:color w:val="008000"/>
      <w:sz w:val="22"/>
      <w:szCs w:val="22"/>
    </w:rPr>
  </w:style>
  <w:style w:type="paragraph" w:customStyle="1" w:styleId="Argomento">
    <w:name w:val="Argomento"/>
    <w:basedOn w:val="Normale"/>
    <w:rPr>
      <w:i/>
      <w:iCs/>
      <w:color w:val="008000"/>
      <w:sz w:val="22"/>
      <w:szCs w:val="22"/>
    </w:rPr>
  </w:style>
  <w:style w:type="character" w:customStyle="1" w:styleId="Articolo">
    <w:name w:val="Articolo"/>
    <w:rPr>
      <w:rFonts w:ascii="Times New Roman" w:hAnsi="Times New Roman"/>
      <w:b/>
      <w:color w:val="0000FF"/>
      <w:sz w:val="24"/>
    </w:rPr>
  </w:style>
  <w:style w:type="paragraph" w:customStyle="1" w:styleId="ArticoloCentr">
    <w:name w:val="ArticoloCentr"/>
    <w:basedOn w:val="Normale"/>
    <w:pPr>
      <w:jc w:val="center"/>
    </w:pPr>
    <w:rPr>
      <w:b/>
      <w:bCs/>
      <w:sz w:val="24"/>
      <w:szCs w:val="24"/>
    </w:rPr>
  </w:style>
  <w:style w:type="character" w:customStyle="1" w:styleId="ArticoloNascosto">
    <w:name w:val="ArticoloNascosto"/>
    <w:rPr>
      <w:rFonts w:cs="Times New Roman"/>
      <w:vanish/>
      <w:color w:val="800000"/>
      <w:sz w:val="24"/>
      <w:szCs w:val="24"/>
    </w:rPr>
  </w:style>
  <w:style w:type="paragraph" w:customStyle="1" w:styleId="Centrato">
    <w:name w:val="Centrato"/>
    <w:basedOn w:val="Normale"/>
    <w:pPr>
      <w:jc w:val="center"/>
    </w:pPr>
  </w:style>
  <w:style w:type="paragraph" w:customStyle="1" w:styleId="ChiaveDocumento">
    <w:name w:val="Chiave_Documento"/>
    <w:basedOn w:val="Normale"/>
    <w:rPr>
      <w:color w:val="FF0000"/>
    </w:rPr>
  </w:style>
  <w:style w:type="character" w:customStyle="1" w:styleId="CodiceRegione">
    <w:name w:val="Codice Regione"/>
    <w:rPr>
      <w:rFonts w:ascii="Times New Roman" w:hAnsi="Times New Roman" w:cs="Times New Roman"/>
      <w:color w:val="008080"/>
      <w:sz w:val="24"/>
      <w:szCs w:val="24"/>
    </w:rPr>
  </w:style>
  <w:style w:type="paragraph" w:customStyle="1" w:styleId="Collocazione">
    <w:name w:val="Collocazione"/>
    <w:basedOn w:val="Normale"/>
    <w:pPr>
      <w:jc w:val="center"/>
    </w:pPr>
    <w:rPr>
      <w:b/>
      <w:bCs/>
      <w:sz w:val="24"/>
      <w:szCs w:val="24"/>
    </w:rPr>
  </w:style>
  <w:style w:type="paragraph" w:styleId="Data">
    <w:name w:val="Date"/>
    <w:basedOn w:val="Normale"/>
    <w:next w:val="Normale"/>
  </w:style>
  <w:style w:type="paragraph" w:customStyle="1" w:styleId="Doppio">
    <w:name w:val="Doppio"/>
    <w:basedOn w:val="Normale"/>
    <w:pPr>
      <w:ind w:firstLine="454"/>
      <w:jc w:val="both"/>
    </w:pPr>
  </w:style>
  <w:style w:type="paragraph" w:customStyle="1" w:styleId="Epigrafe">
    <w:name w:val="Epigrafe"/>
    <w:basedOn w:val="ArticoloCentr"/>
  </w:style>
  <w:style w:type="paragraph" w:customStyle="1" w:styleId="FineTabella">
    <w:name w:val="Fine Tabella"/>
    <w:basedOn w:val="Normale"/>
    <w:pPr>
      <w:ind w:firstLine="227"/>
      <w:jc w:val="both"/>
    </w:pPr>
    <w:rPr>
      <w:color w:val="800080"/>
    </w:rPr>
  </w:style>
  <w:style w:type="paragraph" w:customStyle="1" w:styleId="FineTab">
    <w:name w:val="FineTab"/>
    <w:basedOn w:val="Normale"/>
    <w:rPr>
      <w:color w:val="800080"/>
    </w:rPr>
  </w:style>
  <w:style w:type="paragraph" w:customStyle="1" w:styleId="Format">
    <w:name w:val="Format"/>
    <w:basedOn w:val="Normale"/>
    <w:pPr>
      <w:ind w:firstLine="227"/>
      <w:jc w:val="both"/>
    </w:pPr>
    <w:rPr>
      <w:color w:val="FF0000"/>
    </w:rPr>
  </w:style>
  <w:style w:type="paragraph" w:customStyle="1" w:styleId="Giurisprudenza">
    <w:name w:val="Giurisprudenza"/>
    <w:basedOn w:val="Normale"/>
    <w:pPr>
      <w:ind w:firstLine="227"/>
    </w:pPr>
    <w:rPr>
      <w:i/>
      <w:iCs/>
      <w:color w:val="800080"/>
      <w:sz w:val="24"/>
      <w:szCs w:val="24"/>
    </w:rPr>
  </w:style>
  <w:style w:type="character" w:customStyle="1" w:styleId="ImmaginenelTesto">
    <w:name w:val="Immagine nel Testo"/>
    <w:rPr>
      <w:rFonts w:cs="Times New Roman"/>
      <w:color w:val="FF00FF"/>
    </w:rPr>
  </w:style>
  <w:style w:type="paragraph" w:customStyle="1" w:styleId="Indentato">
    <w:name w:val="Indentato"/>
    <w:basedOn w:val="Normale"/>
    <w:pPr>
      <w:ind w:firstLine="340"/>
      <w:jc w:val="both"/>
    </w:pPr>
  </w:style>
  <w:style w:type="paragraph" w:customStyle="1" w:styleId="InizioTabella">
    <w:name w:val="Inizio Tabella"/>
    <w:basedOn w:val="Normale"/>
    <w:pPr>
      <w:ind w:firstLine="227"/>
      <w:jc w:val="both"/>
    </w:pPr>
    <w:rPr>
      <w:color w:val="FFFF00"/>
    </w:rPr>
  </w:style>
  <w:style w:type="paragraph" w:customStyle="1" w:styleId="InizioTab">
    <w:name w:val="InizioTab"/>
    <w:basedOn w:val="Normale"/>
    <w:rPr>
      <w:color w:val="FF0000"/>
    </w:rPr>
  </w:style>
  <w:style w:type="paragraph" w:customStyle="1" w:styleId="ModTxt">
    <w:name w:val="ModTxt"/>
    <w:basedOn w:val="Normale"/>
    <w:pPr>
      <w:ind w:firstLine="227"/>
      <w:jc w:val="both"/>
    </w:pPr>
    <w:rPr>
      <w:color w:val="800080"/>
    </w:rPr>
  </w:style>
  <w:style w:type="paragraph" w:customStyle="1" w:styleId="ModuloPrestampato">
    <w:name w:val="Modulo Prestampato"/>
    <w:basedOn w:val="Indentato"/>
    <w:rPr>
      <w:color w:val="C0C0C0"/>
    </w:rPr>
  </w:style>
  <w:style w:type="paragraph" w:customStyle="1" w:styleId="Natura">
    <w:name w:val="Natura"/>
    <w:basedOn w:val="ArticoloCentr"/>
  </w:style>
  <w:style w:type="paragraph" w:customStyle="1" w:styleId="NewArt">
    <w:name w:val="NewArt"/>
    <w:basedOn w:val="Normale"/>
    <w:pPr>
      <w:ind w:firstLine="227"/>
      <w:jc w:val="both"/>
    </w:pPr>
    <w:rPr>
      <w:color w:val="00FFFF"/>
    </w:rPr>
  </w:style>
  <w:style w:type="paragraph" w:customStyle="1" w:styleId="NoFormat">
    <w:name w:val="NoFormat"/>
    <w:basedOn w:val="Normale"/>
    <w:pPr>
      <w:ind w:firstLine="227"/>
      <w:jc w:val="both"/>
    </w:pPr>
    <w:rPr>
      <w:color w:val="000080"/>
    </w:rPr>
  </w:style>
  <w:style w:type="character" w:customStyle="1" w:styleId="Nopresente">
    <w:name w:val="Nopresente"/>
    <w:rPr>
      <w:rFonts w:ascii="Times New Roman" w:hAnsi="Times New Roman" w:cs="Times New Roman"/>
      <w:color w:val="FF0000"/>
      <w:sz w:val="20"/>
      <w:szCs w:val="20"/>
    </w:rPr>
  </w:style>
  <w:style w:type="character" w:customStyle="1" w:styleId="Numero">
    <w:name w:val="Numero"/>
    <w:rPr>
      <w:color w:val="00FF00"/>
    </w:rPr>
  </w:style>
  <w:style w:type="paragraph" w:styleId="Pidipagina">
    <w:name w:val="footer"/>
    <w:basedOn w:val="Normale"/>
    <w:pPr>
      <w:tabs>
        <w:tab w:val="center" w:pos="4819"/>
        <w:tab w:val="right" w:pos="9638"/>
      </w:tabs>
    </w:pPr>
  </w:style>
  <w:style w:type="character" w:styleId="Rimandonotaapidipagina">
    <w:name w:val="footnote reference"/>
    <w:semiHidden/>
    <w:rPr>
      <w:rFonts w:cs="Times New Roman"/>
      <w:position w:val="6"/>
      <w:sz w:val="16"/>
      <w:szCs w:val="16"/>
    </w:rPr>
  </w:style>
  <w:style w:type="paragraph" w:customStyle="1" w:styleId="Rubrica">
    <w:name w:val="Rubrica"/>
    <w:basedOn w:val="Normale"/>
    <w:pPr>
      <w:ind w:firstLine="227"/>
      <w:jc w:val="both"/>
    </w:pPr>
    <w:rPr>
      <w:i/>
      <w:iCs/>
      <w:sz w:val="24"/>
      <w:szCs w:val="24"/>
    </w:rPr>
  </w:style>
  <w:style w:type="paragraph" w:customStyle="1" w:styleId="Schemi">
    <w:name w:val="Schemi"/>
    <w:basedOn w:val="Argomenti"/>
    <w:pPr>
      <w:ind w:firstLine="227"/>
    </w:pPr>
    <w:rPr>
      <w:color w:val="808000"/>
      <w:sz w:val="24"/>
      <w:szCs w:val="24"/>
    </w:rPr>
  </w:style>
  <w:style w:type="paragraph" w:customStyle="1" w:styleId="SoloImmagine">
    <w:name w:val="Solo Immagine"/>
    <w:basedOn w:val="Normale"/>
    <w:pPr>
      <w:ind w:firstLine="227"/>
      <w:jc w:val="both"/>
    </w:pPr>
    <w:rPr>
      <w:color w:val="00FF00"/>
    </w:rPr>
  </w:style>
  <w:style w:type="paragraph" w:customStyle="1" w:styleId="Sottovoce">
    <w:name w:val="Sottovoce"/>
    <w:basedOn w:val="ArticoloCentr"/>
  </w:style>
  <w:style w:type="paragraph" w:customStyle="1" w:styleId="SubTitolo">
    <w:name w:val="SubTitolo"/>
    <w:pPr>
      <w:autoSpaceDE w:val="0"/>
      <w:autoSpaceDN w:val="0"/>
      <w:adjustRightInd w:val="0"/>
      <w:jc w:val="center"/>
    </w:pPr>
    <w:rPr>
      <w:i/>
      <w:iCs/>
      <w:noProof/>
      <w:sz w:val="24"/>
      <w:szCs w:val="24"/>
      <w:lang w:val="en-US" w:eastAsia="de-DE"/>
    </w:rPr>
  </w:style>
  <w:style w:type="paragraph" w:customStyle="1" w:styleId="TabelleTesto">
    <w:name w:val="TabelleTesto"/>
    <w:basedOn w:val="Normale"/>
    <w:rPr>
      <w:rFonts w:ascii="Courier" w:hAnsi="Courier" w:cs="Courier"/>
    </w:rPr>
  </w:style>
  <w:style w:type="paragraph" w:customStyle="1" w:styleId="TABULATO">
    <w:name w:val="TABULATO"/>
    <w:basedOn w:val="Normale"/>
    <w:pPr>
      <w:tabs>
        <w:tab w:val="left" w:pos="1000"/>
        <w:tab w:val="left" w:pos="2000"/>
        <w:tab w:val="left" w:pos="3000"/>
        <w:tab w:val="left" w:pos="4000"/>
        <w:tab w:val="left" w:pos="5000"/>
        <w:tab w:val="left" w:pos="6000"/>
        <w:tab w:val="left" w:pos="7000"/>
        <w:tab w:val="left" w:pos="8000"/>
        <w:tab w:val="left" w:pos="9000"/>
      </w:tabs>
      <w:jc w:val="both"/>
    </w:pPr>
    <w:rPr>
      <w:sz w:val="22"/>
      <w:szCs w:val="22"/>
    </w:rPr>
  </w:style>
  <w:style w:type="paragraph" w:customStyle="1" w:styleId="Testo">
    <w:name w:val="Testo"/>
    <w:basedOn w:val="Normale"/>
    <w:pPr>
      <w:ind w:firstLine="227"/>
      <w:jc w:val="both"/>
    </w:pPr>
  </w:style>
  <w:style w:type="paragraph" w:styleId="Testonotaapidipagina">
    <w:name w:val="footnote text"/>
    <w:basedOn w:val="Normale"/>
    <w:semiHidden/>
    <w:pPr>
      <w:jc w:val="both"/>
    </w:pPr>
    <w:rPr>
      <w:rFonts w:ascii="Arial" w:hAnsi="Arial" w:cs="Arial"/>
    </w:rPr>
  </w:style>
  <w:style w:type="paragraph" w:customStyle="1" w:styleId="TestoNote">
    <w:name w:val="TestoNote"/>
    <w:basedOn w:val="Testo"/>
  </w:style>
  <w:style w:type="paragraph" w:customStyle="1" w:styleId="tipo">
    <w:name w:val="tipo"/>
    <w:basedOn w:val="Normale"/>
    <w:pPr>
      <w:jc w:val="center"/>
    </w:pPr>
    <w:rPr>
      <w:b/>
      <w:bCs/>
      <w:color w:val="FF00FF"/>
      <w:sz w:val="24"/>
      <w:szCs w:val="24"/>
    </w:rPr>
  </w:style>
  <w:style w:type="paragraph" w:customStyle="1" w:styleId="TitArt">
    <w:name w:val="Tit Art"/>
    <w:basedOn w:val="Normale"/>
    <w:pPr>
      <w:jc w:val="center"/>
    </w:pPr>
    <w:rPr>
      <w:i/>
      <w:iCs/>
      <w:sz w:val="24"/>
      <w:szCs w:val="24"/>
    </w:rPr>
  </w:style>
  <w:style w:type="paragraph" w:customStyle="1" w:styleId="Titoli">
    <w:name w:val="Titoli"/>
    <w:basedOn w:val="ArticoloCentr"/>
  </w:style>
  <w:style w:type="paragraph" w:customStyle="1" w:styleId="VediANCHE">
    <w:name w:val="Vedi_ANCHE"/>
    <w:basedOn w:val="Argomenti"/>
    <w:rPr>
      <w:color w:val="FF0000"/>
    </w:rPr>
  </w:style>
  <w:style w:type="paragraph" w:customStyle="1" w:styleId="Voce">
    <w:name w:val="Voce"/>
    <w:basedOn w:val="ArticoloCentr"/>
  </w:style>
  <w:style w:type="paragraph" w:customStyle="1" w:styleId="Altrevoci">
    <w:name w:val="Altre_voci"/>
    <w:basedOn w:val="Normale"/>
    <w:rPr>
      <w:b/>
      <w:bCs/>
      <w:i/>
      <w:iCs/>
      <w:sz w:val="24"/>
      <w:szCs w:val="24"/>
    </w:rPr>
  </w:style>
  <w:style w:type="paragraph" w:customStyle="1" w:styleId="Figlio">
    <w:name w:val="Figlio"/>
    <w:basedOn w:val="Normale"/>
    <w:rPr>
      <w:color w:val="00FF00"/>
      <w:sz w:val="24"/>
      <w:szCs w:val="24"/>
    </w:rPr>
  </w:style>
  <w:style w:type="paragraph" w:customStyle="1" w:styleId="Rifst">
    <w:name w:val="Rif_st"/>
    <w:basedOn w:val="Normale"/>
    <w:rPr>
      <w:i/>
      <w:iCs/>
      <w:color w:val="008000"/>
    </w:rPr>
  </w:style>
  <w:style w:type="paragraph" w:customStyle="1" w:styleId="RifNorm">
    <w:name w:val="Rif_Norm"/>
    <w:basedOn w:val="Argomenti"/>
    <w:rPr>
      <w:color w:val="000080"/>
    </w:rPr>
  </w:style>
  <w:style w:type="character" w:customStyle="1" w:styleId="rimandocc">
    <w:name w:val="rimandocc"/>
    <w:rPr>
      <w:rFonts w:ascii="Times New Roman" w:hAnsi="Times New Roman" w:cs="Times New Roman"/>
      <w:color w:val="FF00FF"/>
    </w:rPr>
  </w:style>
  <w:style w:type="character" w:customStyle="1" w:styleId="sotto">
    <w:name w:val="sotto"/>
    <w:rPr>
      <w:rFonts w:ascii="Times New Roman" w:hAnsi="Times New Roman" w:cs="Times New Roman"/>
      <w:color w:val="FF00FF"/>
      <w:sz w:val="20"/>
      <w:szCs w:val="20"/>
      <w:u w:val="single"/>
    </w:rPr>
  </w:style>
  <w:style w:type="paragraph" w:customStyle="1" w:styleId="Modifiche">
    <w:name w:val="Modifiche"/>
    <w:basedOn w:val="Testo"/>
    <w:next w:val="Testo"/>
    <w:rPr>
      <w:b/>
      <w:bCs/>
      <w:i/>
      <w:iCs/>
      <w:color w:val="0000FF"/>
    </w:rPr>
  </w:style>
  <w:style w:type="character" w:customStyle="1" w:styleId="NavigaNota">
    <w:name w:val="NavigaNota"/>
    <w:rPr>
      <w:rFonts w:ascii="Times New Roman" w:hAnsi="Times New Roman" w:cs="Times New Roman"/>
      <w:color w:val="00FF00"/>
    </w:rPr>
  </w:style>
  <w:style w:type="paragraph" w:customStyle="1" w:styleId="CodiceRif">
    <w:name w:val="CodiceRif"/>
    <w:basedOn w:val="Normale"/>
    <w:rPr>
      <w:b/>
      <w:bCs/>
      <w:color w:val="FF0000"/>
      <w:sz w:val="24"/>
      <w:szCs w:val="24"/>
    </w:rPr>
  </w:style>
  <w:style w:type="paragraph" w:customStyle="1" w:styleId="LeggeRif">
    <w:name w:val="LeggeRif"/>
    <w:basedOn w:val="CodiceRif"/>
    <w:pPr>
      <w:jc w:val="both"/>
    </w:pPr>
    <w:rPr>
      <w:b w:val="0"/>
      <w:bCs w:val="0"/>
      <w:color w:val="008080"/>
    </w:rPr>
  </w:style>
  <w:style w:type="character" w:customStyle="1" w:styleId="Localita">
    <w:name w:val="Localita"/>
    <w:rPr>
      <w:rFonts w:cs="Times New Roman"/>
      <w:color w:val="800080"/>
    </w:rPr>
  </w:style>
  <w:style w:type="paragraph" w:styleId="Corpotesto">
    <w:name w:val="Body Text"/>
    <w:basedOn w:val="Normale"/>
    <w:pPr>
      <w:spacing w:after="120"/>
    </w:pPr>
  </w:style>
  <w:style w:type="paragraph" w:customStyle="1" w:styleId="ArtRicerca">
    <w:name w:val="ArtRicerca"/>
    <w:basedOn w:val="NewArt"/>
    <w:next w:val="Testo"/>
    <w:rPr>
      <w:color w:val="00FF00"/>
    </w:rPr>
  </w:style>
  <w:style w:type="paragraph" w:customStyle="1" w:styleId="Classificazione">
    <w:name w:val="Classificazione"/>
    <w:basedOn w:val="Collocazione"/>
    <w:next w:val="Testo"/>
    <w:pPr>
      <w:jc w:val="left"/>
    </w:pPr>
    <w:rPr>
      <w:color w:val="FF0000"/>
    </w:rPr>
  </w:style>
  <w:style w:type="paragraph" w:customStyle="1" w:styleId="Titoloancora1">
    <w:name w:val="Titoloancora1"/>
    <w:basedOn w:val="Centrato"/>
    <w:rPr>
      <w:sz w:val="24"/>
      <w:szCs w:val="24"/>
    </w:rPr>
  </w:style>
  <w:style w:type="paragraph" w:customStyle="1" w:styleId="IndiceDea">
    <w:name w:val="IndiceDea"/>
    <w:basedOn w:val="Testo"/>
    <w:next w:val="Testo"/>
    <w:rPr>
      <w:color w:val="00FF00"/>
    </w:rPr>
  </w:style>
  <w:style w:type="character" w:customStyle="1" w:styleId="rimandont">
    <w:name w:val="rimandont"/>
    <w:rPr>
      <w:rFonts w:cs="Times New Roman"/>
      <w:color w:val="FF00FF"/>
    </w:rPr>
  </w:style>
  <w:style w:type="character" w:customStyle="1" w:styleId="DataSen">
    <w:name w:val="DataSen"/>
    <w:rPr>
      <w:rFonts w:cs="Times New Roman"/>
      <w:color w:val="008000"/>
      <w:sz w:val="24"/>
      <w:szCs w:val="24"/>
    </w:rPr>
  </w:style>
  <w:style w:type="character" w:customStyle="1" w:styleId="DataUdienza">
    <w:name w:val="DataUdienza"/>
    <w:rPr>
      <w:rFonts w:cs="Times New Roman"/>
      <w:color w:val="008080"/>
      <w:sz w:val="24"/>
      <w:szCs w:val="24"/>
    </w:rPr>
  </w:style>
  <w:style w:type="character" w:customStyle="1" w:styleId="Parti">
    <w:name w:val="Parti"/>
    <w:rPr>
      <w:rFonts w:cs="Times New Roman"/>
      <w:color w:val="000000"/>
      <w:sz w:val="24"/>
      <w:szCs w:val="24"/>
    </w:rPr>
  </w:style>
  <w:style w:type="paragraph" w:customStyle="1" w:styleId="GiuriMerito">
    <w:name w:val="GiuriMerito"/>
    <w:basedOn w:val="Giurisprudenza"/>
    <w:rPr>
      <w:color w:val="000080"/>
    </w:rPr>
  </w:style>
  <w:style w:type="paragraph" w:customStyle="1" w:styleId="Stile">
    <w:name w:val="Stile"/>
    <w:basedOn w:val="NewArt"/>
    <w:rPr>
      <w:color w:val="00FF00"/>
    </w:rPr>
  </w:style>
  <w:style w:type="paragraph" w:customStyle="1" w:styleId="LEX">
    <w:name w:val="LEX"/>
    <w:basedOn w:val="Testo"/>
    <w:next w:val="Testo"/>
    <w:rPr>
      <w:b/>
      <w:bCs/>
      <w:color w:val="00FF00"/>
    </w:rPr>
  </w:style>
  <w:style w:type="character" w:customStyle="1" w:styleId="NoDeap">
    <w:name w:val="NoDeap"/>
    <w:rPr>
      <w:rFonts w:cs="Times New Roman"/>
      <w:color w:val="000080"/>
    </w:rPr>
  </w:style>
  <w:style w:type="character" w:customStyle="1" w:styleId="NoUTET">
    <w:name w:val="NoUTET"/>
    <w:rPr>
      <w:rFonts w:cs="Times New Roman"/>
      <w:color w:val="FF0000"/>
    </w:rPr>
  </w:style>
  <w:style w:type="paragraph" w:customStyle="1" w:styleId="provvr01">
    <w:name w:val="provv_r01"/>
    <w:basedOn w:val="Normale"/>
    <w:pPr>
      <w:autoSpaceDE/>
      <w:autoSpaceDN/>
      <w:adjustRightInd/>
      <w:spacing w:before="100" w:beforeAutospacing="1" w:after="100" w:afterAutospacing="1"/>
      <w:jc w:val="both"/>
    </w:pPr>
    <w:rPr>
      <w:rFonts w:ascii="Verdana" w:hAnsi="Verdana" w:cs="Verdana"/>
      <w:sz w:val="24"/>
      <w:szCs w:val="24"/>
      <w:lang w:eastAsia="it-IT"/>
    </w:rPr>
  </w:style>
  <w:style w:type="paragraph" w:customStyle="1" w:styleId="provvc1">
    <w:name w:val="provv_c1"/>
    <w:basedOn w:val="Normale"/>
    <w:pPr>
      <w:autoSpaceDE/>
      <w:autoSpaceDN/>
      <w:adjustRightInd/>
      <w:spacing w:before="100" w:beforeAutospacing="1" w:after="100" w:afterAutospacing="1"/>
      <w:jc w:val="both"/>
    </w:pPr>
    <w:rPr>
      <w:rFonts w:ascii="Verdana" w:hAnsi="Verdana" w:cs="Verdana"/>
      <w:sz w:val="24"/>
      <w:szCs w:val="24"/>
      <w:lang w:eastAsia="it-IT"/>
    </w:rPr>
  </w:style>
  <w:style w:type="paragraph" w:customStyle="1" w:styleId="provvr11">
    <w:name w:val="provv_r11"/>
    <w:basedOn w:val="Normale"/>
    <w:pPr>
      <w:autoSpaceDE/>
      <w:autoSpaceDN/>
      <w:adjustRightInd/>
      <w:spacing w:before="100" w:beforeAutospacing="1" w:after="100" w:afterAutospacing="1"/>
      <w:ind w:firstLine="400"/>
      <w:jc w:val="both"/>
    </w:pPr>
    <w:rPr>
      <w:rFonts w:ascii="Verdana" w:hAnsi="Verdana" w:cs="Verdana"/>
      <w:sz w:val="24"/>
      <w:szCs w:val="24"/>
      <w:lang w:eastAsia="it-IT"/>
    </w:rPr>
  </w:style>
  <w:style w:type="paragraph" w:styleId="Intestazione">
    <w:name w:val="header"/>
    <w:basedOn w:val="Normale"/>
    <w:link w:val="IntestazioneCarattere"/>
    <w:pPr>
      <w:tabs>
        <w:tab w:val="center" w:pos="4819"/>
        <w:tab w:val="right" w:pos="9638"/>
      </w:tabs>
      <w:autoSpaceDE/>
      <w:autoSpaceDN/>
      <w:adjustRightInd/>
    </w:pPr>
    <w:rPr>
      <w:sz w:val="24"/>
      <w:szCs w:val="24"/>
      <w:lang w:eastAsia="it-IT"/>
    </w:rPr>
  </w:style>
  <w:style w:type="paragraph" w:styleId="Corpodeltesto2">
    <w:name w:val="Body Text 2"/>
    <w:basedOn w:val="Normale"/>
    <w:link w:val="Corpodeltesto2Carattere"/>
    <w:pPr>
      <w:spacing w:after="120"/>
      <w:ind w:left="283"/>
    </w:pPr>
  </w:style>
  <w:style w:type="paragraph" w:customStyle="1" w:styleId="sche22">
    <w:name w:val="sche2_2"/>
    <w:rsid w:val="00A60F39"/>
    <w:pPr>
      <w:widowControl w:val="0"/>
      <w:jc w:val="right"/>
    </w:pPr>
    <w:rPr>
      <w:lang w:val="en-US"/>
    </w:rPr>
  </w:style>
  <w:style w:type="paragraph" w:styleId="Rientrocorpodeltesto3">
    <w:name w:val="Body Text Indent 3"/>
    <w:basedOn w:val="Normale"/>
    <w:rsid w:val="00A60F39"/>
    <w:pPr>
      <w:autoSpaceDE/>
      <w:autoSpaceDN/>
      <w:adjustRightInd/>
      <w:spacing w:after="120"/>
      <w:ind w:left="283"/>
    </w:pPr>
    <w:rPr>
      <w:sz w:val="16"/>
      <w:szCs w:val="16"/>
      <w:lang w:eastAsia="it-IT"/>
    </w:rPr>
  </w:style>
  <w:style w:type="character" w:customStyle="1" w:styleId="IntestazioneCarattere">
    <w:name w:val="Intestazione Carattere"/>
    <w:link w:val="Intestazione"/>
    <w:semiHidden/>
    <w:locked/>
    <w:rPr>
      <w:rFonts w:cs="Times New Roman"/>
      <w:sz w:val="24"/>
      <w:szCs w:val="24"/>
      <w:lang w:val="it-IT" w:eastAsia="it-IT"/>
    </w:rPr>
  </w:style>
  <w:style w:type="character" w:customStyle="1" w:styleId="Corpodeltesto2Carattere">
    <w:name w:val="Corpo del testo 2 Carattere"/>
    <w:link w:val="Corpodeltesto2"/>
    <w:semiHidden/>
    <w:locked/>
    <w:rPr>
      <w:rFonts w:cs="Times New Roman"/>
      <w:lang w:val="it-IT" w:eastAsia="de-DE"/>
    </w:rPr>
  </w:style>
  <w:style w:type="paragraph" w:customStyle="1" w:styleId="CarattereCharCarattere">
    <w:name w:val="Carattere Char Carattere"/>
    <w:basedOn w:val="Normale"/>
    <w:rsid w:val="006903FC"/>
    <w:pPr>
      <w:autoSpaceDE/>
      <w:autoSpaceDN/>
      <w:adjustRightInd/>
      <w:spacing w:after="160" w:line="240" w:lineRule="exact"/>
    </w:pPr>
    <w:rPr>
      <w:rFonts w:ascii="Tahoma" w:hAnsi="Tahoma" w:cs="Tahoma"/>
      <w:lang w:val="en-US" w:eastAsia="en-US"/>
    </w:rPr>
  </w:style>
  <w:style w:type="paragraph" w:customStyle="1" w:styleId="Char8CarattereCharCarattereCharCarattereCharCarattereCharCarattere">
    <w:name w:val="Char8 Carattere Char Carattere Char Carattere Char Carattere Char Carattere"/>
    <w:basedOn w:val="Normale"/>
    <w:rsid w:val="00375898"/>
    <w:pPr>
      <w:autoSpaceDE/>
      <w:autoSpaceDN/>
      <w:adjustRightInd/>
      <w:spacing w:after="160" w:line="240" w:lineRule="exact"/>
    </w:pPr>
    <w:rPr>
      <w:rFonts w:ascii="Tahoma" w:hAnsi="Tahoma" w:cs="Tahoma"/>
      <w:lang w:val="en-US" w:eastAsia="en-US"/>
    </w:rPr>
  </w:style>
  <w:style w:type="paragraph" w:customStyle="1" w:styleId="Carattere1CharCarattere1CharCarattereCharCarattereCharCarattere1">
    <w:name w:val="Carattere1 Char Carattere1 Char Carattere Char Carattere Char Carattere1"/>
    <w:basedOn w:val="Normale"/>
    <w:rsid w:val="004A7454"/>
    <w:pPr>
      <w:autoSpaceDE/>
      <w:autoSpaceDN/>
      <w:adjustRightInd/>
      <w:spacing w:after="160" w:line="240" w:lineRule="exact"/>
    </w:pPr>
    <w:rPr>
      <w:rFonts w:ascii="Tahoma" w:hAnsi="Tahoma" w:cs="Tahoma"/>
      <w:lang w:val="en-US" w:eastAsia="en-US"/>
    </w:rPr>
  </w:style>
  <w:style w:type="character" w:styleId="Enfasigrassetto">
    <w:name w:val="Strong"/>
    <w:qFormat/>
    <w:rsid w:val="00576B82"/>
    <w:rPr>
      <w:rFonts w:cs="Times New Roman"/>
      <w:b/>
      <w:bCs/>
    </w:rPr>
  </w:style>
  <w:style w:type="paragraph" w:customStyle="1" w:styleId="a">
    <w:basedOn w:val="Normale"/>
    <w:rsid w:val="00576B82"/>
    <w:pPr>
      <w:autoSpaceDE/>
      <w:autoSpaceDN/>
      <w:adjustRightInd/>
      <w:spacing w:after="160" w:line="240" w:lineRule="exact"/>
    </w:pPr>
    <w:rPr>
      <w:rFonts w:ascii="Tahoma" w:hAnsi="Tahoma" w:cs="Tahoma"/>
      <w:lang w:val="en-US" w:eastAsia="en-US"/>
    </w:rPr>
  </w:style>
  <w:style w:type="paragraph" w:styleId="Paragrafoelenco">
    <w:name w:val="List Paragraph"/>
    <w:basedOn w:val="Normale"/>
    <w:uiPriority w:val="34"/>
    <w:qFormat/>
    <w:rsid w:val="004A24BC"/>
    <w:pPr>
      <w:ind w:left="720"/>
      <w:contextualSpacing/>
    </w:pPr>
  </w:style>
  <w:style w:type="character" w:styleId="Rimandocommento">
    <w:name w:val="annotation reference"/>
    <w:basedOn w:val="Carpredefinitoparagrafo"/>
    <w:rsid w:val="00A05FB3"/>
    <w:rPr>
      <w:sz w:val="16"/>
      <w:szCs w:val="16"/>
    </w:rPr>
  </w:style>
  <w:style w:type="paragraph" w:styleId="Testocommento">
    <w:name w:val="annotation text"/>
    <w:basedOn w:val="Normale"/>
    <w:link w:val="TestocommentoCarattere"/>
    <w:rsid w:val="00A05FB3"/>
  </w:style>
  <w:style w:type="character" w:customStyle="1" w:styleId="TestocommentoCarattere">
    <w:name w:val="Testo commento Carattere"/>
    <w:basedOn w:val="Carpredefinitoparagrafo"/>
    <w:link w:val="Testocommento"/>
    <w:rsid w:val="00A05FB3"/>
    <w:rPr>
      <w:lang w:eastAsia="de-DE"/>
    </w:rPr>
  </w:style>
  <w:style w:type="paragraph" w:styleId="Soggettocommento">
    <w:name w:val="annotation subject"/>
    <w:basedOn w:val="Testocommento"/>
    <w:next w:val="Testocommento"/>
    <w:link w:val="SoggettocommentoCarattere"/>
    <w:rsid w:val="00A05FB3"/>
    <w:rPr>
      <w:b/>
      <w:bCs/>
    </w:rPr>
  </w:style>
  <w:style w:type="character" w:customStyle="1" w:styleId="SoggettocommentoCarattere">
    <w:name w:val="Soggetto commento Carattere"/>
    <w:basedOn w:val="TestocommentoCarattere"/>
    <w:link w:val="Soggettocommento"/>
    <w:rsid w:val="00A05FB3"/>
    <w:rPr>
      <w:b/>
      <w:bCs/>
      <w:lang w:eastAsia="de-DE"/>
    </w:rPr>
  </w:style>
  <w:style w:type="paragraph" w:styleId="Rientrocorpodeltesto">
    <w:name w:val="Body Text Indent"/>
    <w:basedOn w:val="Normale"/>
    <w:link w:val="RientrocorpodeltestoCarattere"/>
    <w:rsid w:val="00197CEA"/>
    <w:pPr>
      <w:spacing w:after="120"/>
      <w:ind w:left="283"/>
    </w:pPr>
  </w:style>
  <w:style w:type="character" w:customStyle="1" w:styleId="RientrocorpodeltestoCarattere">
    <w:name w:val="Rientro corpo del testo Carattere"/>
    <w:basedOn w:val="Carpredefinitoparagrafo"/>
    <w:link w:val="Rientrocorpodeltesto"/>
    <w:rsid w:val="00197CEA"/>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581017B2.dotm</Template>
  <TotalTime>0</TotalTime>
  <Pages>9</Pages>
  <Words>2158</Words>
  <Characters>13633</Characters>
  <Application>Microsoft Office Word</Application>
  <DocSecurity>0</DocSecurity>
  <Lines>113</Lines>
  <Paragraphs>31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MODULO RELATIVO ALLA CAUZIONE PROVVISORIA IN BASE ALLO SCHEMA TIPO 1</vt:lpstr>
      <vt:lpstr>MODULO RELATIVO ALLA CAUZIONE PROVVISORIA IN BASE ALLO SCHEMA TIPO 1</vt:lpstr>
    </vt:vector>
  </TitlesOfParts>
  <Company>I.G.D.A. - Novara</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RELATIVO ALLA CAUZIONE PROVVISORIA IN BASE ALLO SCHEMA TIPO 1</dc:title>
  <dc:subject/>
  <dc:creator>Rodaro, Elisa</dc:creator>
  <cp:keywords/>
  <dc:description/>
  <cp:lastModifiedBy>Segatto, Marica</cp:lastModifiedBy>
  <cp:revision>6</cp:revision>
  <cp:lastPrinted>2010-02-12T14:07:00Z</cp:lastPrinted>
  <dcterms:created xsi:type="dcterms:W3CDTF">2018-05-03T07:17:00Z</dcterms:created>
  <dcterms:modified xsi:type="dcterms:W3CDTF">2018-05-03T07:33:00Z</dcterms:modified>
</cp:coreProperties>
</file>