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BD3E7A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6C0CFDDB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B37653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6091">
              <w:rPr>
                <w:rFonts w:ascii="Segoe UI" w:hAnsi="Segoe UI" w:cs="Segoe UI"/>
                <w:sz w:val="20"/>
                <w:szCs w:val="20"/>
              </w:rPr>
              <w:t xml:space="preserve">Direktvergabe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einzuladenden Wirtschaftsteilnehmer:</w:t>
            </w:r>
          </w:p>
        </w:tc>
        <w:tc>
          <w:tcPr>
            <w:tcW w:w="4531" w:type="dxa"/>
            <w:vAlign w:val="center"/>
          </w:tcPr>
          <w:p w14:paraId="74CA9E1B" w14:textId="2464E906" w:rsidR="0003322D" w:rsidRPr="00DB455F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DB455F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5A6091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0322B581" w14:textId="3E6CA138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</w:t>
            </w:r>
            <w:r w:rsidR="005A6091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6091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zur Vergabe von </w:t>
            </w:r>
            <w:r w:rsidR="007C7A50">
              <w:rPr>
                <w:rFonts w:ascii="Segoe UI" w:hAnsi="Segoe UI" w:cs="Segoe UI"/>
                <w:sz w:val="20"/>
                <w:szCs w:val="20"/>
              </w:rPr>
              <w:t>Dienstleistung</w:t>
            </w:r>
            <w:r w:rsidR="0065112F">
              <w:rPr>
                <w:rFonts w:ascii="Segoe UI" w:hAnsi="Segoe UI" w:cs="Segoe UI"/>
                <w:sz w:val="20"/>
                <w:szCs w:val="20"/>
              </w:rPr>
              <w:t xml:space="preserve"> betreffend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13023934" w14:textId="1E63F26A" w:rsidR="009717BB" w:rsidRDefault="009717BB" w:rsidP="009717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E00454B" w14:textId="202D6AC9" w:rsidR="00575370" w:rsidRPr="00575370" w:rsidRDefault="00575370" w:rsidP="00575370">
            <w:pPr>
              <w:pStyle w:val="Textkrper"/>
              <w:suppressLineNumbers/>
              <w:ind w:left="170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575370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“</w:t>
            </w:r>
            <w:r w:rsidR="00BD3E7A" w:rsidRPr="00575370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BD3E7A" w:rsidRPr="00575370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AUSTAUSCH</w:t>
            </w:r>
            <w:r w:rsidR="00BD3E7A" w:rsidRPr="00575370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BD3E7A" w:rsidRPr="00575370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UND</w:t>
            </w:r>
            <w:r w:rsidR="00BD3E7A" w:rsidRPr="00575370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575370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WARTUNG DER 13 LUFTKÜHLER IN DEN BESTEHENDEN KÜHLZELLEN DES VERSUCHSLAGERHAUSES LAIMBURG, AUFGETEILT AUF 3 JAHRE“</w:t>
            </w:r>
          </w:p>
          <w:p w14:paraId="2D71024E" w14:textId="77777777" w:rsidR="003D28B0" w:rsidRDefault="003D28B0" w:rsidP="003D28B0">
            <w:pPr>
              <w:pStyle w:val="Textkrper"/>
              <w:suppressLineNumbers/>
              <w:ind w:left="0" w:right="113"/>
              <w:rPr>
                <w:rFonts w:ascii="Segoe UI" w:hAnsi="Segoe UI" w:cs="Segoe UI"/>
                <w:b/>
                <w:bCs/>
                <w:lang w:val="de-DE"/>
              </w:rPr>
            </w:pPr>
          </w:p>
          <w:p w14:paraId="6F37B7AB" w14:textId="0C484ED9" w:rsidR="009717BB" w:rsidRDefault="00575370" w:rsidP="005753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D28B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PIS </w:t>
            </w:r>
            <w:r w:rsidR="00BD3E7A">
              <w:rPr>
                <w:rFonts w:ascii="Segoe UI" w:hAnsi="Segoe UI" w:cs="Segoe UI"/>
                <w:b/>
                <w:bCs/>
                <w:sz w:val="20"/>
                <w:szCs w:val="20"/>
              </w:rPr>
              <w:t>11046</w:t>
            </w:r>
            <w:r w:rsidRPr="003D28B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14:paraId="5618F3F0" w14:textId="16023F01" w:rsidR="003D28B0" w:rsidRPr="003D28B0" w:rsidRDefault="003D28B0" w:rsidP="005753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65314CF" w14:textId="14044283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7D5116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affidamento diretto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per affidamento del </w:t>
            </w:r>
            <w:r w:rsidR="007C7A50">
              <w:rPr>
                <w:rFonts w:ascii="Segoe UI" w:hAnsi="Segoe UI" w:cs="Segoe UI"/>
                <w:sz w:val="20"/>
                <w:szCs w:val="20"/>
                <w:lang w:val="it-IT"/>
              </w:rPr>
              <w:t>servizio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di:</w:t>
            </w:r>
          </w:p>
          <w:p w14:paraId="0C51FBC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5D4D5C4A" w14:textId="45A28A00" w:rsidR="00F50A2F" w:rsidRDefault="00F50A2F" w:rsidP="00F50A2F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it-IT"/>
              </w:rPr>
            </w:pPr>
            <w:r w:rsidRPr="00F50A2F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</w:t>
            </w:r>
            <w:r w:rsidR="00BD3E7A" w:rsidRPr="00F50A2F">
              <w:rPr>
                <w:rFonts w:ascii="Segoe UI" w:hAnsi="Segoe UI" w:cs="Segoe UI"/>
                <w:b/>
                <w:bCs/>
                <w:sz w:val="20"/>
                <w:szCs w:val="20"/>
                <w:lang w:val="it-IT" w:eastAsia="it-IT"/>
              </w:rPr>
              <w:t>SOSTITUZIONE</w:t>
            </w:r>
            <w:r w:rsidR="00BD3E7A" w:rsidRPr="00F50A2F">
              <w:rPr>
                <w:rFonts w:ascii="Segoe UI" w:hAnsi="Segoe UI" w:cs="Segoe UI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BD3E7A">
              <w:rPr>
                <w:rFonts w:ascii="Segoe UI" w:hAnsi="Segoe UI" w:cs="Segoe UI"/>
                <w:b/>
                <w:bCs/>
                <w:sz w:val="20"/>
                <w:szCs w:val="20"/>
                <w:lang w:val="it-IT" w:eastAsia="it-IT"/>
              </w:rPr>
              <w:t xml:space="preserve">E </w:t>
            </w:r>
            <w:r w:rsidRPr="00F50A2F">
              <w:rPr>
                <w:rFonts w:ascii="Segoe UI" w:hAnsi="Segoe UI" w:cs="Segoe UI"/>
                <w:b/>
                <w:bCs/>
                <w:sz w:val="20"/>
                <w:szCs w:val="20"/>
                <w:lang w:val="it-IT" w:eastAsia="it-IT"/>
              </w:rPr>
              <w:t>MANUTENZIONE, SUDDIVISA IN 3 ANNI, DEI 13 REFRIGERATORI AD ARIA ALL’INTERNO DELLE 13 CELLE FRIGO ESISTENTI PRESSO IL MAGAZZINO SPERIMENTALE LAIMBURG”</w:t>
            </w:r>
          </w:p>
          <w:p w14:paraId="1E81D7A6" w14:textId="77777777" w:rsidR="00CA732A" w:rsidRDefault="00CA732A" w:rsidP="00F50A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</w:p>
          <w:p w14:paraId="4485B305" w14:textId="7E8A7E99" w:rsidR="0003322D" w:rsidRPr="0003322D" w:rsidRDefault="00F50A2F" w:rsidP="00F50A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F50A2F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PIS </w:t>
            </w:r>
            <w:r w:rsidR="00BD3E7A">
              <w:rPr>
                <w:rFonts w:ascii="Segoe UI" w:hAnsi="Segoe UI" w:cs="Segoe UI"/>
                <w:b/>
                <w:bCs/>
                <w:sz w:val="20"/>
                <w:szCs w:val="20"/>
              </w:rPr>
              <w:t>11046</w:t>
            </w:r>
            <w:bookmarkStart w:id="1" w:name="_GoBack"/>
            <w:bookmarkEnd w:id="1"/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BD3E7A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BD3E7A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BD3E7A" w14:paraId="4675BAC9" w14:textId="77777777" w:rsidTr="00E57ABF">
        <w:tc>
          <w:tcPr>
            <w:tcW w:w="4531" w:type="dxa"/>
            <w:vAlign w:val="center"/>
          </w:tcPr>
          <w:p w14:paraId="5EC7BAEB" w14:textId="15A15B7D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47BAE">
              <w:rPr>
                <w:rFonts w:ascii="Segoe UI" w:hAnsi="Segoe UI" w:cs="Segoe UI"/>
                <w:sz w:val="20"/>
                <w:szCs w:val="20"/>
              </w:rPr>
              <w:t xml:space="preserve">ihr/sein Interesse an der Einladung zur </w:t>
            </w:r>
            <w:r w:rsidR="00E47BAE" w:rsidRPr="00E47BAE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E47BAE">
              <w:rPr>
                <w:rFonts w:ascii="Segoe UI" w:hAnsi="Segoe UI" w:cs="Segoe UI"/>
                <w:sz w:val="20"/>
                <w:szCs w:val="20"/>
              </w:rPr>
              <w:t xml:space="preserve"> der obgenannten </w:t>
            </w:r>
            <w:r w:rsidR="00CA732A">
              <w:rPr>
                <w:rFonts w:ascii="Segoe UI" w:hAnsi="Segoe UI" w:cs="Segoe UI"/>
                <w:sz w:val="20"/>
                <w:szCs w:val="20"/>
              </w:rPr>
              <w:t>Dienstleistung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;</w:t>
            </w:r>
          </w:p>
        </w:tc>
        <w:tc>
          <w:tcPr>
            <w:tcW w:w="4531" w:type="dxa"/>
            <w:vAlign w:val="center"/>
          </w:tcPr>
          <w:p w14:paraId="2F5AB8F1" w14:textId="63503210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A6B7B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</w:t>
            </w:r>
            <w:r w:rsidR="00E47BAE" w:rsidRPr="00BA6B7B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BA6B7B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</w:t>
            </w:r>
            <w:r w:rsidR="00CA732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servizio </w:t>
            </w:r>
            <w:proofErr w:type="gramStart"/>
            <w:r w:rsidRPr="00BA6B7B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BA6B7B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BD3E7A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BD3E7A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BD3E7A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C088" w14:textId="77777777" w:rsidR="007E1C3C" w:rsidRDefault="007E1C3C" w:rsidP="00530BDD">
      <w:r>
        <w:separator/>
      </w:r>
    </w:p>
  </w:endnote>
  <w:endnote w:type="continuationSeparator" w:id="0">
    <w:p w14:paraId="3B7D1321" w14:textId="77777777" w:rsidR="007E1C3C" w:rsidRDefault="007E1C3C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4C6C" w14:textId="77777777" w:rsidR="008C56E8" w:rsidRDefault="008C5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F112" w14:textId="77777777" w:rsidR="008C56E8" w:rsidRDefault="008C5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A934" w14:textId="77777777" w:rsidR="007E1C3C" w:rsidRDefault="007E1C3C" w:rsidP="00530BDD">
      <w:r>
        <w:separator/>
      </w:r>
    </w:p>
  </w:footnote>
  <w:footnote w:type="continuationSeparator" w:id="0">
    <w:p w14:paraId="78C1D93D" w14:textId="77777777" w:rsidR="007E1C3C" w:rsidRDefault="007E1C3C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C935" w14:textId="77777777" w:rsidR="008C56E8" w:rsidRDefault="008C56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CA3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FE4C" w14:textId="77777777" w:rsidR="008C56E8" w:rsidRDefault="008C5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21F2F"/>
    <w:rsid w:val="001B773F"/>
    <w:rsid w:val="00235211"/>
    <w:rsid w:val="00352D7F"/>
    <w:rsid w:val="003D28B0"/>
    <w:rsid w:val="004C0930"/>
    <w:rsid w:val="00530BDD"/>
    <w:rsid w:val="00575370"/>
    <w:rsid w:val="005A6091"/>
    <w:rsid w:val="00650AF1"/>
    <w:rsid w:val="0065112F"/>
    <w:rsid w:val="00736206"/>
    <w:rsid w:val="007C7A50"/>
    <w:rsid w:val="007D5116"/>
    <w:rsid w:val="007E1C3C"/>
    <w:rsid w:val="008C56E8"/>
    <w:rsid w:val="009717BB"/>
    <w:rsid w:val="00B14F3F"/>
    <w:rsid w:val="00B17FB6"/>
    <w:rsid w:val="00B37653"/>
    <w:rsid w:val="00B62B1A"/>
    <w:rsid w:val="00BA6B7B"/>
    <w:rsid w:val="00BB2F03"/>
    <w:rsid w:val="00BD3E7A"/>
    <w:rsid w:val="00C90EE7"/>
    <w:rsid w:val="00CA732A"/>
    <w:rsid w:val="00CF4B78"/>
    <w:rsid w:val="00DB455F"/>
    <w:rsid w:val="00E42075"/>
    <w:rsid w:val="00E47BAE"/>
    <w:rsid w:val="00F50A2F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  <w:style w:type="paragraph" w:customStyle="1" w:styleId="Tabelleninhalt">
    <w:name w:val="Tabelleninhalt"/>
    <w:basedOn w:val="Standard"/>
    <w:qFormat/>
    <w:rsid w:val="009717BB"/>
    <w:pPr>
      <w:suppressLineNumbers/>
    </w:pPr>
    <w:rPr>
      <w:rFonts w:ascii="Arial" w:eastAsia="Arial" w:hAnsi="Arial" w:cs="Arial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3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37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usschreibungen-suedtirol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83B25-0019-4407-BB4A-1663D26DF720}">
  <ds:schemaRefs>
    <ds:schemaRef ds:uri="http://purl.org/dc/terms/"/>
    <ds:schemaRef ds:uri="http://schemas.openxmlformats.org/package/2006/metadata/core-properties"/>
    <ds:schemaRef ds:uri="7d442b4c-7589-4bb9-936c-5aa516d17284"/>
    <ds:schemaRef ds:uri="9f7961f7-927b-4ed4-b1ee-769b8ac0d8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EAF67DB6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2</cp:revision>
  <dcterms:created xsi:type="dcterms:W3CDTF">2020-07-29T11:30:00Z</dcterms:created>
  <dcterms:modified xsi:type="dcterms:W3CDTF">2020-07-29T11:30:00Z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