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4060D" w14:textId="6D143C34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6D652D" w:rsidRPr="007A27F0" w14:paraId="6A72171A" w14:textId="77777777" w:rsidTr="000B39A4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252081DF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6B231C3B" w14:textId="5A3A917D" w:rsidR="006D652D" w:rsidRPr="00141EFA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 w:rsidR="00441A9D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14:paraId="3CFEE391" w14:textId="01DABF8C" w:rsidR="006D652D" w:rsidRDefault="00415E32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„CMS Südtiroler Gemeindenverband“</w:t>
            </w:r>
          </w:p>
          <w:p w14:paraId="03411A0C" w14:textId="77777777" w:rsidR="006D652D" w:rsidRPr="00056222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73910251" w14:textId="77777777" w:rsidR="006D652D" w:rsidRPr="003226DB" w:rsidRDefault="006D652D" w:rsidP="00F4069F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1D12D3F8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95D698F" w14:textId="082E5226" w:rsidR="006D652D" w:rsidRDefault="006D652D" w:rsidP="00415E3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</w:t>
            </w:r>
            <w:r w:rsidR="00415E32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O </w:t>
            </w:r>
          </w:p>
          <w:p w14:paraId="74124109" w14:textId="66C17F3D" w:rsidR="00415E32" w:rsidRPr="00415E32" w:rsidRDefault="00415E32" w:rsidP="00415E3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“CMS Consorzio dei Comuni”</w:t>
            </w:r>
          </w:p>
          <w:p w14:paraId="5CF6283A" w14:textId="0A65735E" w:rsidR="006D652D" w:rsidRPr="00AF33A2" w:rsidRDefault="006D652D" w:rsidP="00F4069F">
            <w:pPr>
              <w:pStyle w:val="sche22"/>
              <w:shd w:val="clear" w:color="auto" w:fill="E6E6E6"/>
              <w:spacing w:line="240" w:lineRule="exact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6D652D" w:rsidRPr="00005532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C471F0">
              <w:rPr>
                <w:rFonts w:cs="Arial"/>
                <w:noProof w:val="0"/>
                <w:lang w:val="it-IT" w:eastAsia="ar-SA"/>
              </w:rPr>
            </w:r>
            <w:r w:rsidR="00C471F0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C471F0">
              <w:rPr>
                <w:rFonts w:cs="Arial"/>
                <w:noProof w:val="0"/>
                <w:lang w:val="it-IT" w:eastAsia="ar-SA"/>
              </w:rPr>
            </w:r>
            <w:r w:rsidR="00C471F0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C471F0">
              <w:rPr>
                <w:rFonts w:cs="Arial"/>
                <w:noProof w:val="0"/>
                <w:lang w:val="it-IT" w:eastAsia="ar-SA"/>
              </w:rPr>
            </w:r>
            <w:r w:rsidR="00C471F0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C471F0">
              <w:rPr>
                <w:lang w:val="it-IT"/>
              </w:rPr>
            </w:r>
            <w:r w:rsidR="00C471F0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C471F0">
              <w:rPr>
                <w:lang w:val="it-IT"/>
              </w:rPr>
            </w:r>
            <w:r w:rsidR="00C471F0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C471F0">
              <w:rPr>
                <w:lang w:val="it-IT"/>
              </w:rPr>
            </w:r>
            <w:r w:rsidR="00C471F0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005532" w14:paraId="75ACFD73" w14:textId="77777777" w:rsidTr="000B39A4">
        <w:tc>
          <w:tcPr>
            <w:tcW w:w="4395" w:type="dxa"/>
          </w:tcPr>
          <w:p w14:paraId="6EA1B62C" w14:textId="6BFBCFCB" w:rsidR="006D652D" w:rsidRPr="007A6237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="00B5098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mit Betreff „Bekanntmachung zur Markterhebung für die Direktvergabe von Lieferungen und Dienstleistungen </w:t>
            </w:r>
            <w:r w:rsidR="00515ED3">
              <w:rPr>
                <w:b/>
                <w:bCs/>
                <w:color w:val="auto"/>
                <w:sz w:val="20"/>
                <w:szCs w:val="20"/>
                <w:lang w:val="de-DE"/>
              </w:rPr>
              <w:t>für die Umstellung des internen Content Management System (</w:t>
            </w:r>
            <w:r w:rsidR="00C471F0">
              <w:rPr>
                <w:b/>
                <w:bCs/>
                <w:color w:val="auto"/>
                <w:sz w:val="20"/>
                <w:szCs w:val="20"/>
                <w:lang w:val="de-DE"/>
              </w:rPr>
              <w:t>G</w:t>
            </w:r>
            <w:r w:rsidR="00515ED3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eminfo) auf eine aktualisierte Version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="00515ED3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7A6237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0BF49261" w:rsidR="006D652D" w:rsidRPr="007A6237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di voler partecipare all’indagine di mercato </w:t>
            </w:r>
            <w:r w:rsidR="00B50989">
              <w:rPr>
                <w:b/>
                <w:bCs/>
                <w:color w:val="auto"/>
                <w:sz w:val="20"/>
                <w:szCs w:val="20"/>
              </w:rPr>
              <w:t>avente oggetto “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avviso di indagine di mercat</w:t>
            </w:r>
            <w:r w:rsidR="00B50989">
              <w:rPr>
                <w:b/>
                <w:bCs/>
                <w:color w:val="auto"/>
                <w:sz w:val="20"/>
                <w:szCs w:val="20"/>
              </w:rPr>
              <w:t>o per l’affidamento diretto relativo a forniture e servizi per la conversione del Content Management System interno (</w:t>
            </w:r>
            <w:r w:rsidR="00C471F0">
              <w:rPr>
                <w:b/>
                <w:bCs/>
                <w:color w:val="auto"/>
                <w:sz w:val="20"/>
                <w:szCs w:val="20"/>
              </w:rPr>
              <w:t>G</w:t>
            </w:r>
            <w:r w:rsidR="00B50989">
              <w:rPr>
                <w:b/>
                <w:bCs/>
                <w:color w:val="auto"/>
                <w:sz w:val="20"/>
                <w:szCs w:val="20"/>
              </w:rPr>
              <w:t>eminfo) a una versione aggiornata”</w:t>
            </w:r>
            <w:r w:rsidRPr="007A6237">
              <w:rPr>
                <w:color w:val="auto"/>
              </w:rPr>
              <w:t>.</w:t>
            </w:r>
          </w:p>
        </w:tc>
      </w:tr>
      <w:tr w:rsidR="006D652D" w:rsidRPr="00005532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30716" w14:textId="77777777" w:rsidR="004C7474" w:rsidRDefault="004C7474">
      <w:r>
        <w:separator/>
      </w:r>
    </w:p>
  </w:endnote>
  <w:endnote w:type="continuationSeparator" w:id="0">
    <w:p w14:paraId="2DD6B86F" w14:textId="77777777" w:rsidR="004C7474" w:rsidRDefault="004C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B9178" w14:textId="77777777" w:rsidR="004C7474" w:rsidRDefault="004C7474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6755" w14:textId="77777777" w:rsidR="004C7474" w:rsidRDefault="004C7474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4C7474" w14:paraId="6DD75EFD" w14:textId="77777777">
      <w:trPr>
        <w:cantSplit/>
      </w:trPr>
      <w:tc>
        <w:tcPr>
          <w:tcW w:w="4990" w:type="dxa"/>
        </w:tcPr>
        <w:p w14:paraId="3C5CF475" w14:textId="77777777" w:rsidR="004C7474" w:rsidRPr="00E743D8" w:rsidRDefault="004C7474">
          <w:pPr>
            <w:spacing w:before="80" w:line="180" w:lineRule="exact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«ORGANISATION_ANSCHRIFT_D»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«GEMEINDE_BEZEICHNUNG_D»</w:t>
          </w:r>
        </w:p>
        <w:p w14:paraId="551AF868" w14:textId="77777777" w:rsidR="004C7474" w:rsidRDefault="004C7474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14:paraId="06B887B3" w14:textId="77777777" w:rsidR="004C7474" w:rsidRPr="00DD5DDA" w:rsidRDefault="004C7474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</w:t>
          </w:r>
          <w:smartTag w:uri="urn:schemas-microsoft-com:office:smarttags" w:element="stockticker">
            <w:r w:rsidRPr="00DD5DDA">
              <w:rPr>
                <w:sz w:val="16"/>
                <w:lang w:val="fr-FR"/>
              </w:rPr>
              <w:t>WWW</w:t>
            </w:r>
          </w:smartTag>
          <w:r w:rsidRPr="00DD5DDA">
            <w:rPr>
              <w:sz w:val="16"/>
              <w:lang w:val="fr-FR"/>
            </w:rPr>
            <w:t>_D»</w:t>
          </w:r>
        </w:p>
        <w:p w14:paraId="703A904D" w14:textId="77777777" w:rsidR="004C7474" w:rsidRPr="00DD5DDA" w:rsidRDefault="004C7474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«EMAIL_PEC»</w:t>
          </w:r>
        </w:p>
        <w:p w14:paraId="11BED59C" w14:textId="77777777" w:rsidR="004C7474" w:rsidRPr="00DD5DDA" w:rsidRDefault="004C7474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«EMAIL_D»</w:t>
          </w:r>
        </w:p>
        <w:p w14:paraId="61156A0E" w14:textId="77777777" w:rsidR="004C7474" w:rsidRDefault="004C7474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14:paraId="0D92979F" w14:textId="77777777" w:rsidR="004C7474" w:rsidRDefault="004C7474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4BCF5DE4" w14:textId="70D0C1F3" w:rsidR="004C7474" w:rsidRDefault="004C7474">
          <w:pPr>
            <w:spacing w:before="80"/>
            <w:jc w:val="center"/>
            <w:rPr>
              <w:sz w:val="16"/>
            </w:rPr>
          </w:pPr>
          <w:r>
            <w:rPr>
              <w:sz w:val="16"/>
              <w:lang w:val="it-IT" w:eastAsia="it-IT"/>
            </w:rPr>
            <w:drawing>
              <wp:inline distT="0" distB="0" distL="0" distR="0" wp14:anchorId="572D034D" wp14:editId="184A2DEE">
                <wp:extent cx="571500" cy="571500"/>
                <wp:effectExtent l="0" t="0" r="0" b="0"/>
                <wp:docPr id="3" name="Immagine 3" descr="C:\Users\pb31306\AppData\Local\Microsoft\Documents and Settings\pb31306\Local Settings\Users\Nettis Gianluca\convenzione articoli di cancelleria\allegati ufficiali gara cancelleria\CD-PAB\Impl\template\Logos\nologo-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b31306\AppData\Local\Microsoft\Documents and Settings\pb31306\Local Settings\Users\Nettis Gianluca\convenzione articoli di cancelleria\allegati ufficiali gara cancelleria\CD-PAB\Impl\template\Logos\nologo-sw.pn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" w:type="dxa"/>
          <w:vAlign w:val="center"/>
        </w:tcPr>
        <w:p w14:paraId="6D51D755" w14:textId="77777777" w:rsidR="004C7474" w:rsidRDefault="004C7474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77BEBA1B" w14:textId="77777777" w:rsidR="004C7474" w:rsidRPr="00E743D8" w:rsidRDefault="004C7474">
          <w:pPr>
            <w:spacing w:before="80" w:line="180" w:lineRule="exac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«ORGANISATION_ANSCHRIFT_I»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«GEMEINDE_BEZEICHNUNG_I»</w:t>
          </w:r>
        </w:p>
        <w:p w14:paraId="6AF6A31B" w14:textId="77777777" w:rsidR="004C7474" w:rsidRDefault="004C7474">
          <w:pPr>
            <w:spacing w:line="180" w:lineRule="exac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14:paraId="12DC220C" w14:textId="77777777" w:rsidR="004C7474" w:rsidRDefault="004C7474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</w:t>
          </w:r>
          <w:smartTag w:uri="urn:schemas-microsoft-com:office:smarttags" w:element="stockticker">
            <w:r>
              <w:rPr>
                <w:sz w:val="16"/>
              </w:rPr>
              <w:t>WWW</w:t>
            </w:r>
          </w:smartTag>
          <w:r>
            <w:rPr>
              <w:sz w:val="16"/>
            </w:rPr>
            <w:t>_I»</w:t>
          </w:r>
        </w:p>
        <w:p w14:paraId="2212D4BE" w14:textId="77777777" w:rsidR="004C7474" w:rsidRDefault="004C7474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«EMAIL_PEC»</w:t>
          </w:r>
        </w:p>
        <w:p w14:paraId="47784135" w14:textId="77777777" w:rsidR="004C7474" w:rsidRDefault="004C7474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«EMAIL_I»</w:t>
          </w:r>
        </w:p>
        <w:p w14:paraId="6B6A7354" w14:textId="77777777" w:rsidR="004C7474" w:rsidRDefault="004C7474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14:paraId="7A640B50" w14:textId="77777777" w:rsidR="004C7474" w:rsidRDefault="004C7474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2BED4" w14:textId="77777777" w:rsidR="004C7474" w:rsidRDefault="004C7474">
      <w:r>
        <w:separator/>
      </w:r>
    </w:p>
  </w:footnote>
  <w:footnote w:type="continuationSeparator" w:id="0">
    <w:p w14:paraId="03EB9179" w14:textId="77777777" w:rsidR="004C7474" w:rsidRDefault="004C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51DFF" w14:textId="77777777" w:rsidR="004C7474" w:rsidRPr="00703FFC" w:rsidRDefault="004C7474">
    <w:pPr>
      <w:pStyle w:val="Intestazione"/>
      <w:tabs>
        <w:tab w:val="clear" w:pos="4536"/>
        <w:tab w:val="clear" w:pos="9072"/>
      </w:tabs>
      <w:rPr>
        <w:color w:val="FF000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5F523" w14:textId="77777777" w:rsidR="004C7474" w:rsidRPr="00E743D8" w:rsidRDefault="004C7474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6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1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3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8"/>
  </w:num>
  <w:num w:numId="5">
    <w:abstractNumId w:val="0"/>
  </w:num>
  <w:num w:numId="6">
    <w:abstractNumId w:val="17"/>
  </w:num>
  <w:num w:numId="7">
    <w:abstractNumId w:val="1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 w:numId="14">
    <w:abstractNumId w:val="22"/>
  </w:num>
  <w:num w:numId="15">
    <w:abstractNumId w:val="5"/>
  </w:num>
  <w:num w:numId="16">
    <w:abstractNumId w:val="4"/>
  </w:num>
  <w:num w:numId="17">
    <w:abstractNumId w:val="20"/>
  </w:num>
  <w:num w:numId="18">
    <w:abstractNumId w:val="21"/>
  </w:num>
  <w:num w:numId="19">
    <w:abstractNumId w:val="2"/>
  </w:num>
  <w:num w:numId="20">
    <w:abstractNumId w:val="18"/>
  </w:num>
  <w:num w:numId="21">
    <w:abstractNumId w:val="11"/>
  </w:num>
  <w:num w:numId="22">
    <w:abstractNumId w:val="3"/>
  </w:num>
  <w:num w:numId="23">
    <w:abstractNumId w:val="13"/>
  </w:num>
  <w:num w:numId="24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4D63"/>
    <w:rsid w:val="001D6CDC"/>
    <w:rsid w:val="001D6E1D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6DB"/>
    <w:rsid w:val="001E771C"/>
    <w:rsid w:val="001F0061"/>
    <w:rsid w:val="001F00B7"/>
    <w:rsid w:val="001F024D"/>
    <w:rsid w:val="001F0879"/>
    <w:rsid w:val="001F1CAD"/>
    <w:rsid w:val="001F1E86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6378"/>
    <w:rsid w:val="002366C4"/>
    <w:rsid w:val="002371F6"/>
    <w:rsid w:val="00237FC0"/>
    <w:rsid w:val="00240A9D"/>
    <w:rsid w:val="00240F86"/>
    <w:rsid w:val="00241B73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96A"/>
    <w:rsid w:val="00330A0B"/>
    <w:rsid w:val="00331DDF"/>
    <w:rsid w:val="00331FDD"/>
    <w:rsid w:val="00332099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5E32"/>
    <w:rsid w:val="004169AE"/>
    <w:rsid w:val="00416B40"/>
    <w:rsid w:val="00417924"/>
    <w:rsid w:val="00420BD2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5ED3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884"/>
    <w:rsid w:val="00560D87"/>
    <w:rsid w:val="00560F45"/>
    <w:rsid w:val="005611A3"/>
    <w:rsid w:val="0056144C"/>
    <w:rsid w:val="0056178D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37"/>
    <w:rsid w:val="00826CE1"/>
    <w:rsid w:val="00827DD0"/>
    <w:rsid w:val="00830045"/>
    <w:rsid w:val="00830291"/>
    <w:rsid w:val="008308BC"/>
    <w:rsid w:val="00830963"/>
    <w:rsid w:val="00831DB5"/>
    <w:rsid w:val="00831F94"/>
    <w:rsid w:val="008320BB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4D80"/>
    <w:rsid w:val="008A5390"/>
    <w:rsid w:val="008A5417"/>
    <w:rsid w:val="008B017C"/>
    <w:rsid w:val="008B0AF6"/>
    <w:rsid w:val="008B0EB5"/>
    <w:rsid w:val="008B13EB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AB7"/>
    <w:rsid w:val="00AD5471"/>
    <w:rsid w:val="00AD552C"/>
    <w:rsid w:val="00AD619E"/>
    <w:rsid w:val="00AD79BF"/>
    <w:rsid w:val="00AE0AB6"/>
    <w:rsid w:val="00AE1F05"/>
    <w:rsid w:val="00AE3FCE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0989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1F0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C78"/>
    <w:rsid w:val="00D2310F"/>
    <w:rsid w:val="00D231E1"/>
    <w:rsid w:val="00D232CE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942"/>
    <w:rsid w:val="00DB6CB1"/>
    <w:rsid w:val="00DB7CF9"/>
    <w:rsid w:val="00DC0215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7D5"/>
    <w:rsid w:val="00FD290A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F4DA6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rsid w:val="007F4DA6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7CharCarattere">
    <w:name w:val="Carattere7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Intestazione">
    <w:name w:val="header"/>
    <w:basedOn w:val="Normale"/>
    <w:link w:val="IntestazioneCarattere"/>
    <w:rsid w:val="007F4DA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7F4DA6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7F4DA6"/>
    <w:rPr>
      <w:color w:val="0000FF"/>
      <w:u w:val="single"/>
    </w:rPr>
  </w:style>
  <w:style w:type="character" w:styleId="Numeropagina">
    <w:name w:val="page number"/>
    <w:basedOn w:val="Carpredefinitoparagrafo"/>
    <w:rsid w:val="007F4DA6"/>
  </w:style>
  <w:style w:type="paragraph" w:customStyle="1" w:styleId="DeutscherText">
    <w:name w:val="Deutscher Text"/>
    <w:basedOn w:val="Normale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7F4DA6"/>
    <w:pPr>
      <w:spacing w:line="240" w:lineRule="exact"/>
      <w:jc w:val="right"/>
    </w:pPr>
    <w:rPr>
      <w:noProof w:val="0"/>
      <w:lang w:val="de-DE"/>
    </w:rPr>
  </w:style>
  <w:style w:type="paragraph" w:styleId="Corpodeltesto3">
    <w:name w:val="Body Text 3"/>
    <w:basedOn w:val="Normale"/>
    <w:link w:val="Corpodeltesto3Carattere"/>
    <w:rsid w:val="007F4DA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Rientrocorpodeltesto">
    <w:name w:val="Body Text Indent"/>
    <w:basedOn w:val="Normale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7F4DA6"/>
    <w:rPr>
      <w:lang w:val="it-IT" w:eastAsia="it-IT"/>
    </w:rPr>
  </w:style>
  <w:style w:type="character" w:customStyle="1" w:styleId="TestocommentoCarattere">
    <w:name w:val="Testo commento Carattere"/>
    <w:link w:val="Testocommento"/>
    <w:semiHidden/>
    <w:rsid w:val="007F4DA6"/>
    <w:rPr>
      <w:rFonts w:ascii="Arial" w:hAnsi="Arial"/>
      <w:noProof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F4DA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7F4DA6"/>
    <w:pPr>
      <w:spacing w:after="120"/>
    </w:pPr>
  </w:style>
  <w:style w:type="character" w:customStyle="1" w:styleId="CorpotestoCarattere">
    <w:name w:val="Corpo testo Carattere"/>
    <w:link w:val="Corpotesto"/>
    <w:rsid w:val="007F4DA6"/>
    <w:rPr>
      <w:rFonts w:ascii="Arial" w:hAnsi="Arial"/>
      <w:noProof/>
      <w:lang w:val="en-US" w:eastAsia="en-US" w:bidi="ar-SA"/>
    </w:rPr>
  </w:style>
  <w:style w:type="character" w:styleId="Enfasigrassetto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Normale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7F4DA6"/>
    <w:pPr>
      <w:spacing w:after="120" w:line="480" w:lineRule="auto"/>
    </w:pPr>
    <w:rPr>
      <w:lang w:val="it-IT" w:eastAsia="it-IT"/>
    </w:rPr>
  </w:style>
  <w:style w:type="character" w:customStyle="1" w:styleId="Corpodeltesto2Carattere">
    <w:name w:val="Corpo del testo 2 Carattere"/>
    <w:link w:val="Corpodeltesto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Normale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link w:val="Titolo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Collegamentovisitato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Normale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stonormaleCarattere">
    <w:name w:val="Testo normale Carattere"/>
    <w:basedOn w:val="Normale"/>
    <w:link w:val="Testo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Testonormale">
    <w:name w:val="Plain Text"/>
    <w:basedOn w:val="Normale"/>
    <w:link w:val="TestonormaleCarattere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Grigliatabella">
    <w:name w:val="Table Grid"/>
    <w:basedOn w:val="Tabellanorma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Normale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Normale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Normale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Testofumetto">
    <w:name w:val="Balloon Text"/>
    <w:basedOn w:val="Normale"/>
    <w:semiHidden/>
    <w:rsid w:val="00C7479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139FD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Normale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Normale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Enfasicorsivo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Normale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Normale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Normale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Normale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Normale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Normale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Normale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Normale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Normale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Normale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Normale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Normale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Carpredefinitoparagrafo"/>
    <w:rsid w:val="000256AE"/>
  </w:style>
  <w:style w:type="paragraph" w:customStyle="1" w:styleId="BodyText31">
    <w:name w:val="Body Text 31"/>
    <w:basedOn w:val="Normale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PreformattatoHTML">
    <w:name w:val="HTML Preformatted"/>
    <w:basedOn w:val="Normale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Normale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Normale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Paragrafoelenco">
    <w:name w:val="List Paragraph"/>
    <w:basedOn w:val="Normale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file:///C:\Users\pb31306\AppData\Local\Microsoft\Documents%20and%20Settings\pb31306\Local%20Settings\Users\Nettis%20Gianluca\convenzione%20articoli%20di%20cancelleria\allegati%20ufficiali%20gara%20cancelleria\CD-PAB\Impl\template\Logos\nologo-sw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5753-4073-4516-AB53-E1D19357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3019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3351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Marco Zancanella</cp:lastModifiedBy>
  <cp:revision>2</cp:revision>
  <cp:lastPrinted>2021-07-09T06:34:00Z</cp:lastPrinted>
  <dcterms:created xsi:type="dcterms:W3CDTF">2021-07-09T06:34:00Z</dcterms:created>
  <dcterms:modified xsi:type="dcterms:W3CDTF">2021-07-09T06:34:00Z</dcterms:modified>
</cp:coreProperties>
</file>